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700"/>
        <w:gridCol w:w="700"/>
        <w:gridCol w:w="200"/>
        <w:gridCol w:w="400"/>
        <w:gridCol w:w="2000"/>
        <w:gridCol w:w="1100"/>
        <w:gridCol w:w="800"/>
        <w:gridCol w:w="800"/>
        <w:gridCol w:w="1000"/>
        <w:gridCol w:w="300"/>
        <w:gridCol w:w="100"/>
        <w:gridCol w:w="300"/>
        <w:gridCol w:w="300"/>
        <w:gridCol w:w="400"/>
        <w:gridCol w:w="600"/>
        <w:gridCol w:w="300"/>
        <w:gridCol w:w="600"/>
        <w:gridCol w:w="500"/>
        <w:gridCol w:w="400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2011355915" name="Picture">
</wp:docPr>
                  <a:graphic>
                    <a:graphicData uri="http://schemas.openxmlformats.org/drawingml/2006/picture">
                      <pic:pic>
                        <pic:nvPicPr>
                          <pic:cNvPr id="2011355915" name="Picture"/>
                          <pic:cNvPicPr/>
                        </pic:nvPicPr>
                        <pic:blipFill>
                          <a:blip r:embed="img_0_0_2.jpg"/>
                          <a:srcRect/>
                          <a:stretch>
                            <a:fillRect l="8750" t="0" r="8750" b="0"/>
                          </a:stretch>
                        </pic:blipFill>
                        <pic:spPr>
                          <a:xfrm rot="0">
                            <a:off x="0" y="0"/>
                            <a:ext cx="1016000" cy="889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CAMARA MUNICIPAL DE MEDIANEIRA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PR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Exercício: 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Livro Razão Tesouraria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Período: 01/06/2025 a 30/06/2025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Local: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</w:t>
            </w:r>
          </w:p>
        </w:tc>
        <w:tc>
          <w:tcPr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CEF - Movimento - 169-1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Banco: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104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Agência:</w:t>
            </w:r>
          </w:p>
        </w:tc>
        <w:tc>
          <w:tcPr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95-6</w:t>
            </w:r>
          </w:p>
        </w:tc>
        <w:tc>
          <w:tcPr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Conta:</w:t>
            </w:r>
          </w:p>
        </w:tc>
        <w:tc>
          <w:tcPr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169-1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Conta Movimento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1.128.911,44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6700"/>
              <w:gridCol w:w="1000"/>
              <w:gridCol w:w="20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u w:val="singl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u w:val="single"/>
                    </w:rPr>
                    <w:t xml:space="preserve">Tipo Documento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u w:val="single"/>
                    </w:rPr>
                    <w:t xml:space="preserve">Nr. Lcto</w:t>
                  </w: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u w:val="singl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7763458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-120,00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218/2025 - Emp: 150/2025 Liq: 193/2025 - Credor: 216288 - LARA SEGURANÇA ELETRONICA LTDA - 08.472.320/0001-56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-120,00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7763459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-933,76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219/2025 - Emp: 192/2025 Liq: 190/2025 - Credor: 203374 - RAK SUPERMERCADO LTDA - 75.075.432/0001-60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-933,76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7763973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-190,40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220/2025 - Emp: 187/2025 Liq: 191/2025 - Credor: 216292 - DW ELEVADORES - EIRELI - 28.516.767/0001-97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-190,40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7763976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-244,00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221/2025 - Emp: 182/2025 Liq: 189/2025 - Credor: 216091 - VALMIR A. KUHN &amp; CIA LTDA - 77.317.741/0001-25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-244,00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Tranferências Financeiras(Interferências)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7763978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634.000,00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Interferência financeira: 6/2025, Entidade: MUNICIPIO DE MEDIANEIRA, Data: 16/06/2025 - Conta Bancária: 169-1 CEF - Movimento - 169-1.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634.000,00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no Dia: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632.511,84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7765167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-13.365,12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222/2025 - Emp: 191/2025 Liq: 205/2025 - Credor: 216169 - MARZAGÃO ADMINISTRADORA DE BENS LTDA - 05.600.204/0001-87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-13.365,12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7765168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-4.921,74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223/2025 - Emp: 183/2025 Liq: 194/2025 - Credor: 216198 - GOVERNANCABRASIL S/A - 00.165.960/0001-01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-4.921,74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7765169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-2.380,00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224/2025 - Emp: 184/2025 Liq: 195/2025 - Credor: 216198 - GOVERNANCABRASIL S/A - 00.165.960/0001-01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-2.380,00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7765170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-152,22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225/2025 - Emp: 189/2025 Liq: 204/2025 - Credor: 216362 - PTI TELECOMUNICACOES LTDA - 34.048.233/0001-86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-152,22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7765171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-245,01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226/2025 - Emp: 199/2025 Liq: 200/2025 - Credor: 216332 - EMPRESA BRASILEIRA DE CORREIOS E TELEGRAFOS - 34.028.316/0020-76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-245,01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7765172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-82,63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227/2025 - Emp: 195/2025 Liq: 196/2025 - Credor: 216293 - OI S.A - 76.535.764/0321-85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-82,63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7765173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-80,91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228/2025 - Emp: 196/2025 Liq: 197/2025 - Credor: 216293 - OI S.A - 76.535.764/0321-85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-80,91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7765174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-65,90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229/2025 - Emp: 197/2025 Liq: 198/2025 - Credor: 216293 - OI S.A - 76.535.764/0321-85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-65,90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7765175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-80,91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230/2025 - Emp: 198/2025 Liq: 199/2025 - Credor: 216293 - OI S.A -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www.elotech.com.br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Página 1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 de 3</w:t>
            </w:r>
          </w:p>
        </w:tc>
      </w:tr>
    </w:tbl>
    <w:tbl>
      <w:tblPr>
        <w:tblLayout w:type="fixed"/>
      </w:tblPr>
      <w:tblGrid>
        <w:gridCol w:w="1"/>
        <w:gridCol w:w="1400"/>
        <w:gridCol w:w="2600"/>
        <w:gridCol w:w="2700"/>
        <w:gridCol w:w="1300"/>
        <w:gridCol w:w="100"/>
        <w:gridCol w:w="300"/>
        <w:gridCol w:w="700"/>
        <w:gridCol w:w="1500"/>
        <w:gridCol w:w="500"/>
        <w:gridCol w:w="40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76.535.764/0321-85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-80,91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7765176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-165,16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231/2025 - Emp: 193/2025 Liq: 206/2025 - Credor: 216002 - SANEPAR - CIA DE SANEAMENTO DO PARANÁ - 76.484.013/0001-45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-165,16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7765178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-940,60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232/2025 - Emp: 194/2025 Liq: 207/2025 - Credor: 216012 - COPEL DISTRIBUIÇÃO S/A - 04.368.898/0001-06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-940,60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7765179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-750,32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233/2025 - Emp: 188/2025 Liq: 203/2025 - Credor: 216225 - DIGITALDOC SOFTWARE LTDA - ME - 09.168.506/0001-89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-750,32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7765180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-640,00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234/2025 - Emp: 186/2025 Liq: 201/2025 - Credor: 216265 - NETSERVER INFORMATICA E INTERNET LTDA - 08.335.264/0001-08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-640,00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26/06/2025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7765182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-1.300,00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235/2025 - Emp: 185/2025 Liq: 202/2025 - Credor: 213901 - TREND MOBILE PESQUISA E DESENVOLVIMENTO LTDA - 14.169.828/0001-82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-1.300,00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no Dia: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-25.170,52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7766888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-7.232,54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236/2025 - Nota: 44/2025 - Credor: 216064 - CAIXA ECONOMICA FEDERAL - 00.360.305/0956-52 - 2.1.8.8.1.01.99.08 EMPRÉSTIMOS C.E.F.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-7.232,54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7766891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-23.236,17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237/2025 - Nota: 45/2025 - Credor: 205927 - COOPERATIVA DE CREDITO POUPANÇA E ENVESTIMENTO VANGUARDA - SICREDI VANGUARDA PR/SP/RJ - 78.414.067/0001-60 - 2.1.8.8.1.01.99.27 COOPERATIVA DE CRÉDITO - SICREDI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-23.236,17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7766893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-1.461,07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238/2025 - Nota: 46/2025 - Credor: 206763 - COOPERATIVA DE CREDITO E INVESTIMENTO COM INTERACAO SOLIDARIA CONEXAO - CRESOL CONEXAO - 11.969.853/0001-52 - 2.1.8.8.1.01.99.29 COOPERATIVA CREDITO RURAL - CRESOL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-1.461,07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7766897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-63,64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239/2025 - Nota: 47/2025 - Credor: 202815 - ASSEMED - ASSOC. SERV. MUN. MEDIANEIRA - 77.105.799/0001-05 - 2.1.8.8.1.01.99.02 ASSEMED - ASSOC. SERVIDORES - MENSALIDADES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-63,64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7766901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-1.090,41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240/2025 - Nota: 48/2025 - Credor: 100001 - MUNICIPIO DE MEDIANEIRA - 76.206.481/0001-58 - 2.1.8.8.1.01.99.99.04.01 I.R.R.F. RETIDO NA FONTE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-1.090,41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7766908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-58.743,00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241/2025 - Nota: 49/2025 - Credor: 100001 - MUNICIPIO DE MEDIANEIRA - 76.206.481/0001-58 - 2.1.8.8.1.01.99.99.04.01 I.R.R.F. RETIDO NA FONTE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-58.743,00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7766923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-22.783,93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242/2025 - Nota: 50/2025 - Credor: 25000 - IPREMED - Instituto de Previdência do Município de Medianeira - 07.902.410/0001-77 - 2.1.8.8.1.01.99.99.01.01.01.01 CONTRIB. AO RRPS - IPREMED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-22.783,93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7766927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-22.783,93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243/2025 - Emp: 204/2025 Liq: 212/2025 - Credor: 25000 - IPREMED - Instituto de Previdência do Município de Medianeira - 07.902.410/0001-77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-22.783,93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7766947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-7.612,96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244/2025 - Nota: 51/2025 - Credor: 216022 - INSS -  GERENCIA EXECUTIVA DO INSS CASCAVEL - 29.979.036/0188-64 - 2.1.8.8.1.01.99.99.02.05 INSS RETIDO CREDORES - EXERCICIOS ANTERIORES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-7.612,96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7766950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-12.284,58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245/2025 - Emp: 202/2025 Liq: 210/2025 - Credor: 216022 - INSS -  GERENCIA EXECUTIVA DO INSS CASCAVEL - 29.979.036/0188-64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www.elotech.com.br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Página 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 de 3</w:t>
            </w:r>
          </w:p>
        </w:tc>
      </w:tr>
    </w:tbl>
    <w:tbl>
      <w:tblPr>
        <w:tblLayout w:type="fixed"/>
      </w:tblPr>
      <w:tblGrid>
        <w:gridCol w:w="1"/>
        <w:gridCol w:w="700"/>
        <w:gridCol w:w="700"/>
        <w:gridCol w:w="3700"/>
        <w:gridCol w:w="800"/>
        <w:gridCol w:w="100"/>
        <w:gridCol w:w="700"/>
        <w:gridCol w:w="1000"/>
        <w:gridCol w:w="400"/>
        <w:gridCol w:w="600"/>
        <w:gridCol w:w="400"/>
        <w:gridCol w:w="600"/>
        <w:gridCol w:w="1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-12.284,58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7766952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-2.028,34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246/2025 - Emp: 203/2025 Liq: 211/2025 - Credor: 216022 - INSS -  GERENCIA EXECUTIVA DO INSS CASCAVEL - 29.979.036/0188-64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-2.028,34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7766969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-50.459,24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247/2025 - Emp: 200/2025 Liq: 208/2025 - Credor: 213887 - CÂMARA MUNICIPAL DE MEDIANEIRA - 77.814.820/0001-41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-50.459,24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27/06/2025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7766971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-162.741,01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248/2025 - Emp: 201/2025 Liq: 209/2025 - Credor: 213887 - CÂMARA MUNICIPAL DE MEDIANEIRA - 77.814.820/0001-41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-162.741,01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no Dia: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-372.520,82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30/06/2025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Entradas não Identificadas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7767123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11.666,76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RENDIMENTO APLICACAO FINANCEIRA DA CAMARA MUNICIPAL DE MEDIANEIRA CONTA 169-1 REF MES JUNHO 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11.666,76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30/06/2025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7767124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-11.666,76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249/2025 - Nota: 52/2025 - Credor: 100001 - MUNICIPIO DE MEDIANEIRA - 76.206.481/0001-58 - 2.1.8.8.1.01.99.99.10 RENDIMENTO E APLICAÇÃO FINANCEIRA DA CAMARA MUNICIPAL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-11.666,76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no Dia: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234.820,50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Final: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1.363.731,94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Local: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2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CEF - Consignação - 173-0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Banco:</w:t>
            </w:r>
          </w:p>
        </w:tc>
        <w:tc>
          <w:tcPr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104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Agência:</w:t>
            </w:r>
          </w:p>
        </w:tc>
        <w:tc>
          <w:tcPr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95-6</w:t>
            </w:r>
          </w:p>
        </w:tc>
        <w:tc>
          <w:tcPr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Conta: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173-0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Conta Movimento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Final: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Saldo Total: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1.363.731,94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gridSpan w:val="7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07/07/2025 - 14:55:55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400" w:right="400" w:bottom="40" w:left="4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2.jpg" Type="http://schemas.openxmlformats.org/officeDocument/2006/relationships/image" Target="media/img_0_0_2.jpg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6.11.0-0c4056ccaa4d25a5a8c45672d2f764ea3498bebb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