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02EC5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256B65" w:rsidRPr="00C02EC5">
        <w:rPr>
          <w:rFonts w:ascii="Courier New" w:hAnsi="Courier New" w:cs="Courier New"/>
          <w:b/>
          <w:sz w:val="14"/>
        </w:rPr>
        <w:t xml:space="preserve">NATUREZA DA DESPESA SEGUNDO AS CATEGORIAS ECONÔMICAS </w:t>
      </w:r>
      <w:r w:rsidRPr="00C02EC5">
        <w:rPr>
          <w:rFonts w:ascii="Courier New" w:hAnsi="Courier New" w:cs="Courier New"/>
          <w:b/>
          <w:sz w:val="14"/>
        </w:rPr>
        <w:t xml:space="preserve">                       Folha:      1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02EC5">
        <w:rPr>
          <w:rFonts w:ascii="Courier New" w:hAnsi="Courier New" w:cs="Courier New"/>
          <w:b/>
          <w:sz w:val="14"/>
        </w:rPr>
        <w:t xml:space="preserve">    </w:t>
      </w:r>
      <w:r w:rsidR="00020F13">
        <w:rPr>
          <w:rFonts w:ascii="Courier New" w:hAnsi="Courier New" w:cs="Courier New"/>
          <w:b/>
          <w:sz w:val="14"/>
        </w:rPr>
        <w:t>Câmara</w:t>
      </w:r>
      <w:r w:rsidRPr="00C02EC5">
        <w:rPr>
          <w:rFonts w:ascii="Courier New" w:hAnsi="Courier New" w:cs="Courier New"/>
          <w:b/>
          <w:sz w:val="14"/>
        </w:rPr>
        <w:t xml:space="preserve"> Municipal de Medianeira             Julho de 2023 - Anexo 2, da Lei 4.320/64 - Consolidado por Órgão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Unidade </w:t>
      </w:r>
      <w:proofErr w:type="gramStart"/>
      <w:r w:rsidRPr="00C02EC5">
        <w:rPr>
          <w:rFonts w:ascii="Courier New" w:hAnsi="Courier New" w:cs="Courier New"/>
          <w:sz w:val="14"/>
        </w:rPr>
        <w:t>Gestora....</w:t>
      </w:r>
      <w:proofErr w:type="gramEnd"/>
      <w:r w:rsidRPr="00C02EC5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Órgão...............:  01    LEGISLATIVO                                                   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Grupo de Natureza           </w:t>
      </w:r>
      <w:proofErr w:type="spellStart"/>
      <w:r w:rsidRPr="00C02EC5">
        <w:rPr>
          <w:rFonts w:ascii="Courier New" w:hAnsi="Courier New" w:cs="Courier New"/>
          <w:sz w:val="14"/>
        </w:rPr>
        <w:t>Natureza</w:t>
      </w:r>
      <w:proofErr w:type="spellEnd"/>
      <w:r w:rsidRPr="00C02EC5">
        <w:rPr>
          <w:rFonts w:ascii="Courier New" w:hAnsi="Courier New" w:cs="Courier New"/>
          <w:sz w:val="14"/>
        </w:rPr>
        <w:t xml:space="preserve">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Código            Especificação                                              Desdobramento          da Despesa          da Despesa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</w:t>
      </w:r>
      <w:proofErr w:type="gramStart"/>
      <w:r w:rsidRPr="00C02EC5">
        <w:rPr>
          <w:rFonts w:ascii="Courier New" w:hAnsi="Courier New" w:cs="Courier New"/>
          <w:sz w:val="14"/>
        </w:rPr>
        <w:t>3.0.00.00.00.0000  DESPESAS</w:t>
      </w:r>
      <w:proofErr w:type="gramEnd"/>
      <w:r w:rsidRPr="00C02EC5">
        <w:rPr>
          <w:rFonts w:ascii="Courier New" w:hAnsi="Courier New" w:cs="Courier New"/>
          <w:sz w:val="14"/>
        </w:rPr>
        <w:t xml:space="preserve"> CORRENTES                                                                                   342.248,72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3.1.00.00.00.0000   PESSOAL E ENCARGOS SOCIAIS                                                      298.636,09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3.1.90.00.00.0000    APLICAÇÕES DIRETAS                                                             282.081,53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3.1.90.11.00.0000     </w:t>
      </w:r>
      <w:proofErr w:type="gramStart"/>
      <w:r w:rsidRPr="00C02EC5">
        <w:rPr>
          <w:rFonts w:ascii="Courier New" w:hAnsi="Courier New" w:cs="Courier New"/>
          <w:sz w:val="14"/>
        </w:rPr>
        <w:t>VENCIMENTOS  E</w:t>
      </w:r>
      <w:proofErr w:type="gramEnd"/>
      <w:r w:rsidRPr="00C02EC5">
        <w:rPr>
          <w:rFonts w:ascii="Courier New" w:hAnsi="Courier New" w:cs="Courier New"/>
          <w:sz w:val="14"/>
        </w:rPr>
        <w:t xml:space="preserve"> VANTAGENS FIXAS - PESSOAL                  268.661,99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CIVIL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3.1.90.11.01.0000      VENCIMENTOS E SALÁRIOS                                   195.476,29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3.1.90.11.01.0100       </w:t>
      </w:r>
      <w:proofErr w:type="gramStart"/>
      <w:r w:rsidRPr="00C02EC5">
        <w:rPr>
          <w:rFonts w:ascii="Courier New" w:hAnsi="Courier New" w:cs="Courier New"/>
          <w:sz w:val="14"/>
        </w:rPr>
        <w:t>VENCIMENTOS  E</w:t>
      </w:r>
      <w:proofErr w:type="gramEnd"/>
      <w:r w:rsidRPr="00C02EC5">
        <w:rPr>
          <w:rFonts w:ascii="Courier New" w:hAnsi="Courier New" w:cs="Courier New"/>
          <w:sz w:val="14"/>
        </w:rPr>
        <w:t xml:space="preserve">  VANTAGENS  FIXAS PESSOAL                195.476,29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 EFETIVO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3.1.90.11.75.0000      SUBSÍDIOS - AGENTES POLÍTICOS                             73.185,70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3.1.90.11.75.0300       </w:t>
      </w:r>
      <w:proofErr w:type="gramStart"/>
      <w:r w:rsidRPr="00C02EC5">
        <w:rPr>
          <w:rFonts w:ascii="Courier New" w:hAnsi="Courier New" w:cs="Courier New"/>
          <w:sz w:val="14"/>
        </w:rPr>
        <w:t>SUBSÍDIOS  DOS</w:t>
      </w:r>
      <w:proofErr w:type="gramEnd"/>
      <w:r w:rsidRPr="00C02EC5">
        <w:rPr>
          <w:rFonts w:ascii="Courier New" w:hAnsi="Courier New" w:cs="Courier New"/>
          <w:sz w:val="14"/>
        </w:rPr>
        <w:t xml:space="preserve">  VEREADORES  E PRESIDENTE                 73.185,70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 DA CÂMARA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3.1.90.13.00.0000     CONTRIBUIÇÕES PATRONAIS                                    13.419,54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3.1.90.13.02.0000      CONTRIBUIÇÕES PREVIDENCIÁRIAS - INSS                      13.419,54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3.1.90.13.02.0400       INSS - SUBSÍDIOS DOS VEREADORES                          13.419,54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3.1.91.00.00.0000    APLIC.   DIR.  DEC.  OP.  </w:t>
      </w:r>
      <w:proofErr w:type="gramStart"/>
      <w:r w:rsidRPr="00C02EC5">
        <w:rPr>
          <w:rFonts w:ascii="Courier New" w:hAnsi="Courier New" w:cs="Courier New"/>
          <w:sz w:val="14"/>
        </w:rPr>
        <w:t>ENTRE  ORGÃOS</w:t>
      </w:r>
      <w:proofErr w:type="gramEnd"/>
      <w:r w:rsidRPr="00C02EC5">
        <w:rPr>
          <w:rFonts w:ascii="Courier New" w:hAnsi="Courier New" w:cs="Courier New"/>
          <w:sz w:val="14"/>
        </w:rPr>
        <w:t xml:space="preserve">,                                        16.554,56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FUNDOS E ENT. INT. OFSS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3.1.91.13.00.0000     CONTRIBUIÇÕES PATRONAIS                                    16.554,56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3.1.91.13.08.0000      CONTRIB.  PREV. - RPPS - PESSOAL ATIVO -                  16.554,56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PLANO PREVIDENCIÁRIO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3.1.91.13.08.0100       CONTRIB.  PREV. - RPPS - PESSOAL ATIVO -                 16.554,56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 PLANO PREVIDENCIÁRIO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3.3.00.00.00.0000   OUTRAS DESPESAS CORRENTES                                                        43.612,63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3.3.90.00.00.0000    APLICAÇÕES DIRETAS                                                              43.612,63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3.3.90.30.00.0000     MATERIAL DE CONSUMO                                         3.896,00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3.3.90.30.01.0000      COMBUSTÍVEIS E LUBRIFICANTES AUTOMOTIVOS                     219,98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3.3.90.30.01.0200       GASOLINA                                                    219,98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3.3.90.30.07.0000      GÊNEROS DE ALIMENTAÇÃO                                       260,00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3.3.90.30.07.1200       GÊNEROS ALIMENTÍCIOS PARA COPA E CANTINA                    260,00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3.3.90.30.17.0000      MATERIAL DE PROCESSAMENTO DE DADOS                         1.870,00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3.3.90.30.21.0000      MATERIAL   DE   LIMPEZA   </w:t>
      </w:r>
      <w:proofErr w:type="gramStart"/>
      <w:r w:rsidRPr="00C02EC5">
        <w:rPr>
          <w:rFonts w:ascii="Courier New" w:hAnsi="Courier New" w:cs="Courier New"/>
          <w:sz w:val="14"/>
        </w:rPr>
        <w:t>E  PRODUÇÃO</w:t>
      </w:r>
      <w:proofErr w:type="gramEnd"/>
      <w:r w:rsidRPr="00C02EC5">
        <w:rPr>
          <w:rFonts w:ascii="Courier New" w:hAnsi="Courier New" w:cs="Courier New"/>
          <w:sz w:val="14"/>
        </w:rPr>
        <w:t xml:space="preserve"> DE                   1.546,02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HIGIENIZAÇÃO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3.3.90.30.26.0000      MATERIAL ELÉTRICO E ELETRÔNICO                                 0,00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3.3.90.33.00.0000     PASSAGENS E DESPESAS COM LOCOMOÇÃO                              0,00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3.3.90.33.01.0000      PASSAGENS PARA O PAÍS                                          0,00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3.3.90.39.00.0000     </w:t>
      </w:r>
      <w:proofErr w:type="gramStart"/>
      <w:r w:rsidRPr="00C02EC5">
        <w:rPr>
          <w:rFonts w:ascii="Courier New" w:hAnsi="Courier New" w:cs="Courier New"/>
          <w:sz w:val="14"/>
        </w:rPr>
        <w:t>OUTROS  SERVIÇOS</w:t>
      </w:r>
      <w:proofErr w:type="gramEnd"/>
      <w:r w:rsidRPr="00C02EC5">
        <w:rPr>
          <w:rFonts w:ascii="Courier New" w:hAnsi="Courier New" w:cs="Courier New"/>
          <w:sz w:val="14"/>
        </w:rPr>
        <w:t xml:space="preserve">  DE  TERCEIROS - PESSOA                   32.530,23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JURÍDICA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3.3.90.39.05.0000      SERVIÇOS TÉCNICOS PROFISSIONAIS                            6.990,00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3.3.90.39.10.0000      LOCAÇÃO DE IMÓVEIS                                        13.392,15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3.3.90.39.16.0000      MANUTENÇÃO E CONSERVAÇÃO DE BENS IMÓVEIS                     335,00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3.3.90.39.17.0000      </w:t>
      </w:r>
      <w:proofErr w:type="gramStart"/>
      <w:r w:rsidRPr="00C02EC5">
        <w:rPr>
          <w:rFonts w:ascii="Courier New" w:hAnsi="Courier New" w:cs="Courier New"/>
          <w:sz w:val="14"/>
        </w:rPr>
        <w:t>MANUTENÇÃO  E</w:t>
      </w:r>
      <w:proofErr w:type="gramEnd"/>
      <w:r w:rsidRPr="00C02EC5">
        <w:rPr>
          <w:rFonts w:ascii="Courier New" w:hAnsi="Courier New" w:cs="Courier New"/>
          <w:sz w:val="14"/>
        </w:rPr>
        <w:t xml:space="preserve">  CONSERVAÇÃO DE MÁQUINAS E                     350,00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EQUIPAMENTOS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3.3.90.39.43.0000      SERVIÇOS DE ENERGIA ELÉTRICA                                 782,29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3.3.90.39.43.9900       </w:t>
      </w:r>
      <w:proofErr w:type="gramStart"/>
      <w:r w:rsidRPr="00C02EC5">
        <w:rPr>
          <w:rFonts w:ascii="Courier New" w:hAnsi="Courier New" w:cs="Courier New"/>
          <w:sz w:val="14"/>
        </w:rPr>
        <w:t>SERVIÇOS  DE</w:t>
      </w:r>
      <w:proofErr w:type="gramEnd"/>
      <w:r w:rsidRPr="00C02EC5">
        <w:rPr>
          <w:rFonts w:ascii="Courier New" w:hAnsi="Courier New" w:cs="Courier New"/>
          <w:sz w:val="14"/>
        </w:rPr>
        <w:t xml:space="preserve"> ENERGIA ELÉTRICA DOS DEMAIS                    782,29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 SET. DA ADMIN.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3.3.90.39.44.0000      SERVIÇOS DE ÁGUA E ESGOTO                                    253,57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3.3.90.39.44.9900       </w:t>
      </w:r>
      <w:proofErr w:type="gramStart"/>
      <w:r w:rsidRPr="00C02EC5">
        <w:rPr>
          <w:rFonts w:ascii="Courier New" w:hAnsi="Courier New" w:cs="Courier New"/>
          <w:sz w:val="14"/>
        </w:rPr>
        <w:t>SERVIÇOS  DE</w:t>
      </w:r>
      <w:proofErr w:type="gramEnd"/>
      <w:r w:rsidRPr="00C02EC5">
        <w:rPr>
          <w:rFonts w:ascii="Courier New" w:hAnsi="Courier New" w:cs="Courier New"/>
          <w:sz w:val="14"/>
        </w:rPr>
        <w:t xml:space="preserve">  ÁGUA  E  ESGOTO DOS DEMAIS                    253,57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 SETORES DA ADMIN.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3.3.90.39.47.0000      SERVIÇOS DE COMUNICAÇÃO EM GERAL                             449,45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3.3.90.39.47.0100       SERVIÇOS POSTAIS                                            449,45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3.3.90.39.48.0000      SERVIÇO DE SELEÇÃO E TREINAMENTO                             990,00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3.3.90.39.58.0000      SERVIÇOS DE TELECOMUNICAÇÕES                                 545,86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3.3.90.39.77.0000      VIGILÂNCIA OSTENSIVA/MONITORADA                              128,00                                        </w:t>
      </w:r>
    </w:p>
    <w:p w:rsidR="00C02EC5" w:rsidRPr="00922EED" w:rsidRDefault="00C02EC5" w:rsidP="00922EED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C02EC5">
        <w:rPr>
          <w:rFonts w:ascii="Courier New" w:hAnsi="Courier New" w:cs="Courier New"/>
          <w:b/>
          <w:sz w:val="14"/>
        </w:rPr>
        <w:lastRenderedPageBreak/>
        <w:t xml:space="preserve">    ESTADO DO PARANÁ                           </w:t>
      </w:r>
      <w:r w:rsidR="00256B65" w:rsidRPr="00C02EC5">
        <w:rPr>
          <w:rFonts w:ascii="Courier New" w:hAnsi="Courier New" w:cs="Courier New"/>
          <w:b/>
          <w:sz w:val="14"/>
        </w:rPr>
        <w:t>NATUREZA DA DESPESA SEGUNDO AS CATEGORIAS ECONÔMICAS</w:t>
      </w:r>
      <w:r w:rsidRPr="00C02EC5">
        <w:rPr>
          <w:rFonts w:ascii="Courier New" w:hAnsi="Courier New" w:cs="Courier New"/>
          <w:b/>
          <w:sz w:val="14"/>
        </w:rPr>
        <w:t xml:space="preserve">                        Folha:      2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02EC5">
        <w:rPr>
          <w:rFonts w:ascii="Courier New" w:hAnsi="Courier New" w:cs="Courier New"/>
          <w:b/>
          <w:sz w:val="14"/>
        </w:rPr>
        <w:t xml:space="preserve">    </w:t>
      </w:r>
      <w:r w:rsidR="00020F13">
        <w:rPr>
          <w:rFonts w:ascii="Courier New" w:hAnsi="Courier New" w:cs="Courier New"/>
          <w:b/>
          <w:sz w:val="14"/>
        </w:rPr>
        <w:t>Câmara</w:t>
      </w:r>
      <w:r w:rsidRPr="00C02EC5">
        <w:rPr>
          <w:rFonts w:ascii="Courier New" w:hAnsi="Courier New" w:cs="Courier New"/>
          <w:b/>
          <w:sz w:val="14"/>
        </w:rPr>
        <w:t xml:space="preserve"> Municipal de Medianeira             Julho de 2023 - Anexo 2, da Lei 4.320/64 - Consolidado por Órgão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Unidade </w:t>
      </w:r>
      <w:proofErr w:type="gramStart"/>
      <w:r w:rsidRPr="00C02EC5">
        <w:rPr>
          <w:rFonts w:ascii="Courier New" w:hAnsi="Courier New" w:cs="Courier New"/>
          <w:sz w:val="14"/>
        </w:rPr>
        <w:t>Gestora....</w:t>
      </w:r>
      <w:proofErr w:type="gramEnd"/>
      <w:r w:rsidRPr="00C02EC5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Órgão...............:  01    LEGISLATIVO                                                   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Grupo de Natureza           </w:t>
      </w:r>
      <w:proofErr w:type="spellStart"/>
      <w:r w:rsidRPr="00C02EC5">
        <w:rPr>
          <w:rFonts w:ascii="Courier New" w:hAnsi="Courier New" w:cs="Courier New"/>
          <w:sz w:val="14"/>
        </w:rPr>
        <w:t>Natureza</w:t>
      </w:r>
      <w:proofErr w:type="spellEnd"/>
      <w:r w:rsidRPr="00C02EC5">
        <w:rPr>
          <w:rFonts w:ascii="Courier New" w:hAnsi="Courier New" w:cs="Courier New"/>
          <w:sz w:val="14"/>
        </w:rPr>
        <w:t xml:space="preserve">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Código            Especificação                                              Desdobramento          da Despesa          da Despesa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3.3.90.39.77.9900       VIGILÂNCIA     DEMAIS     SETORES     DA                    128,00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 ADMINISTRAÇÃO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3.3.90.39.81.0000      SERVIÇOS BANCÁRIOS                                           110,00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3.3.90.39.99.0000      </w:t>
      </w:r>
      <w:proofErr w:type="gramStart"/>
      <w:r w:rsidRPr="00C02EC5">
        <w:rPr>
          <w:rFonts w:ascii="Courier New" w:hAnsi="Courier New" w:cs="Courier New"/>
          <w:sz w:val="14"/>
        </w:rPr>
        <w:t>OUTROS  SERVIÇOS</w:t>
      </w:r>
      <w:proofErr w:type="gramEnd"/>
      <w:r w:rsidRPr="00C02EC5">
        <w:rPr>
          <w:rFonts w:ascii="Courier New" w:hAnsi="Courier New" w:cs="Courier New"/>
          <w:sz w:val="14"/>
        </w:rPr>
        <w:t xml:space="preserve">  DE  TERCEIROS,  PESSOA                   8.203,91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JURÍDICA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3.3.90.39.99.9900       </w:t>
      </w:r>
      <w:proofErr w:type="gramStart"/>
      <w:r w:rsidRPr="00C02EC5">
        <w:rPr>
          <w:rFonts w:ascii="Courier New" w:hAnsi="Courier New" w:cs="Courier New"/>
          <w:sz w:val="14"/>
        </w:rPr>
        <w:t>DEMAIS  SERVIÇOS</w:t>
      </w:r>
      <w:proofErr w:type="gramEnd"/>
      <w:r w:rsidRPr="00C02EC5">
        <w:rPr>
          <w:rFonts w:ascii="Courier New" w:hAnsi="Courier New" w:cs="Courier New"/>
          <w:sz w:val="14"/>
        </w:rPr>
        <w:t xml:space="preserve">  DE  TERCEIROS,  PESSOA                  8.203,91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 JURÍDICA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3.3.90.40.00.0000     </w:t>
      </w:r>
      <w:proofErr w:type="gramStart"/>
      <w:r w:rsidRPr="00C02EC5">
        <w:rPr>
          <w:rFonts w:ascii="Courier New" w:hAnsi="Courier New" w:cs="Courier New"/>
          <w:sz w:val="14"/>
        </w:rPr>
        <w:t>SERVIÇOS  DE</w:t>
      </w:r>
      <w:proofErr w:type="gramEnd"/>
      <w:r w:rsidRPr="00C02EC5">
        <w:rPr>
          <w:rFonts w:ascii="Courier New" w:hAnsi="Courier New" w:cs="Courier New"/>
          <w:sz w:val="14"/>
        </w:rPr>
        <w:t xml:space="preserve">  TECNOLOGIA DA INFORMAÇÃO E                    7.186,40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COMUNICAÇÃO - PJ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3.3.90.40.06.0000      LOCAÇÃO DE SOFTWARE                                          850,00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3.3.90.40.08.0000      MANUTENÇÃO DE SOFTWARE                                     4.571,50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3.3.90.40.57.0000      SERVIÇOS DE PROCESSAMENTO DE DADOS                         1.605,00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3.3.90.40.97.0000      DESPESAS DE TELEPROCESSAMENTO                                159,90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Total do Órgão                                                                                    342.248,72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                        Total Geral                                                                                       342.248,72</w:t>
      </w:r>
    </w:p>
    <w:p w:rsidR="00C02EC5" w:rsidRPr="00C02EC5" w:rsidRDefault="00C02EC5" w:rsidP="00C02EC5">
      <w:pPr>
        <w:spacing w:after="0" w:line="240" w:lineRule="exact"/>
        <w:rPr>
          <w:rFonts w:ascii="Courier New" w:hAnsi="Courier New" w:cs="Courier New"/>
          <w:sz w:val="14"/>
        </w:rPr>
      </w:pPr>
      <w:r w:rsidRPr="00C02EC5">
        <w:rPr>
          <w:rFonts w:ascii="Courier New" w:hAnsi="Courier New" w:cs="Courier New"/>
          <w:sz w:val="14"/>
        </w:rPr>
        <w:t xml:space="preserve">   </w:t>
      </w:r>
    </w:p>
    <w:sectPr w:rsidR="00C02EC5" w:rsidRPr="00C02EC5" w:rsidSect="00BD061C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538" w:rsidRDefault="006F5538" w:rsidP="00020F13">
      <w:pPr>
        <w:spacing w:after="0" w:line="240" w:lineRule="auto"/>
      </w:pPr>
      <w:r>
        <w:separator/>
      </w:r>
    </w:p>
  </w:endnote>
  <w:endnote w:type="continuationSeparator" w:id="0">
    <w:p w:rsidR="006F5538" w:rsidRDefault="006F5538" w:rsidP="0002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13" w:rsidRDefault="00020F13" w:rsidP="00020F13">
    <w:pPr>
      <w:spacing w:after="0" w:line="240" w:lineRule="exact"/>
    </w:pPr>
    <w:r w:rsidRPr="00C02EC5">
      <w:rPr>
        <w:rFonts w:ascii="Courier New" w:hAnsi="Courier New" w:cs="Courier New"/>
        <w:b/>
        <w:sz w:val="14"/>
      </w:rPr>
      <w:t xml:space="preserve">   FONTE: GOVBR - Execução Orçamentária e Contabilidade Pública, 03/</w:t>
    </w:r>
    <w:proofErr w:type="spellStart"/>
    <w:r w:rsidRPr="00C02EC5">
      <w:rPr>
        <w:rFonts w:ascii="Courier New" w:hAnsi="Courier New" w:cs="Courier New"/>
        <w:b/>
        <w:sz w:val="14"/>
      </w:rPr>
      <w:t>Ago</w:t>
    </w:r>
    <w:proofErr w:type="spellEnd"/>
    <w:r w:rsidRPr="00C02EC5">
      <w:rPr>
        <w:rFonts w:ascii="Courier New" w:hAnsi="Courier New" w:cs="Courier New"/>
        <w:b/>
        <w:sz w:val="14"/>
      </w:rPr>
      <w:t>/2023, 13h e 59m.</w:t>
    </w:r>
  </w:p>
  <w:p w:rsidR="00020F13" w:rsidRDefault="00020F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538" w:rsidRDefault="006F5538" w:rsidP="00020F13">
      <w:pPr>
        <w:spacing w:after="0" w:line="240" w:lineRule="auto"/>
      </w:pPr>
      <w:r>
        <w:separator/>
      </w:r>
    </w:p>
  </w:footnote>
  <w:footnote w:type="continuationSeparator" w:id="0">
    <w:p w:rsidR="006F5538" w:rsidRDefault="006F5538" w:rsidP="0002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13" w:rsidRDefault="00020F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03FE3" wp14:editId="259FD7EF">
              <wp:simplePos x="0" y="0"/>
              <wp:positionH relativeFrom="column">
                <wp:posOffset>2143125</wp:posOffset>
              </wp:positionH>
              <wp:positionV relativeFrom="paragraph">
                <wp:posOffset>-481330</wp:posOffset>
              </wp:positionV>
              <wp:extent cx="3891915" cy="49974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0F13" w:rsidRPr="00EC4BE3" w:rsidRDefault="00020F13" w:rsidP="00020F1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020F13" w:rsidRDefault="00020F13" w:rsidP="00020F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03FE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8.75pt;margin-top:-37.9pt;width:306.45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" filled="f" stroked="f" strokeweight=".5pt">
              <v:textbox>
                <w:txbxContent>
                  <w:p w:rsidR="00020F13" w:rsidRPr="00EC4BE3" w:rsidRDefault="00020F13" w:rsidP="00020F13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020F13" w:rsidRDefault="00020F13" w:rsidP="00020F1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B0E62" wp14:editId="3C937C60">
              <wp:simplePos x="0" y="0"/>
              <wp:positionH relativeFrom="column">
                <wp:posOffset>1495425</wp:posOffset>
              </wp:positionH>
              <wp:positionV relativeFrom="paragraph">
                <wp:posOffset>-638810</wp:posOffset>
              </wp:positionV>
              <wp:extent cx="685800" cy="718820"/>
              <wp:effectExtent l="0" t="0" r="0" b="508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F13" w:rsidRDefault="00020F13" w:rsidP="00020F13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5pt;height:54.75pt" o:ole="">
                                <v:imagedata r:id="rId1" o:title=""/>
                              </v:shape>
                              <o:OLEObject Type="Embed" ProgID="CPaint5" ShapeID="_x0000_i1025" DrawAspect="Content" ObjectID="_1752578007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B0E62" id="Caixa de texto 5" o:spid="_x0000_s1027" type="#_x0000_t202" style="position:absolute;margin-left:117.75pt;margin-top:-50.3pt;width:5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Xrvg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" filled="f" stroked="f">
              <v:textbox>
                <w:txbxContent>
                  <w:p w:rsidR="00020F13" w:rsidRDefault="00020F13" w:rsidP="00020F13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5pt;height:54.75pt" o:ole="">
                          <v:imagedata r:id="rId1" o:title=""/>
                        </v:shape>
                        <o:OLEObject Type="Embed" ProgID="CPaint5" ShapeID="_x0000_i1025" DrawAspect="Content" ObjectID="_1752578007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6C"/>
    <w:rsid w:val="00020F13"/>
    <w:rsid w:val="00256B65"/>
    <w:rsid w:val="00605CAD"/>
    <w:rsid w:val="006F5538"/>
    <w:rsid w:val="00826E6C"/>
    <w:rsid w:val="00922EED"/>
    <w:rsid w:val="009611F0"/>
    <w:rsid w:val="00BD061C"/>
    <w:rsid w:val="00C02EC5"/>
    <w:rsid w:val="00D0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6E05D7-CCAC-4463-9547-D72ABE01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0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F13"/>
  </w:style>
  <w:style w:type="paragraph" w:styleId="Rodap">
    <w:name w:val="footer"/>
    <w:basedOn w:val="Normal"/>
    <w:link w:val="RodapChar"/>
    <w:uiPriority w:val="99"/>
    <w:unhideWhenUsed/>
    <w:rsid w:val="00020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1475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7</cp:revision>
  <dcterms:created xsi:type="dcterms:W3CDTF">2023-08-03T17:22:00Z</dcterms:created>
  <dcterms:modified xsi:type="dcterms:W3CDTF">2023-08-03T17:27:00Z</dcterms:modified>
</cp:coreProperties>
</file>