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F3C5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041A33" w:rsidRPr="002F3C53">
        <w:rPr>
          <w:rFonts w:ascii="Courier New" w:hAnsi="Courier New" w:cs="Courier New"/>
          <w:b/>
          <w:sz w:val="14"/>
        </w:rPr>
        <w:t>NATUREZA DA DESPESA SEGUNDO AS CATEGORIAS ECONÔMICAS</w:t>
      </w:r>
      <w:r w:rsidRPr="002F3C53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F3C53">
        <w:rPr>
          <w:rFonts w:ascii="Courier New" w:hAnsi="Courier New" w:cs="Courier New"/>
          <w:b/>
          <w:sz w:val="14"/>
        </w:rPr>
        <w:t xml:space="preserve">    </w:t>
      </w:r>
      <w:r w:rsidR="0043635E">
        <w:rPr>
          <w:rFonts w:ascii="Courier New" w:hAnsi="Courier New" w:cs="Courier New"/>
          <w:b/>
          <w:sz w:val="14"/>
        </w:rPr>
        <w:t>Câmara</w:t>
      </w:r>
      <w:r w:rsidRPr="002F3C53">
        <w:rPr>
          <w:rFonts w:ascii="Courier New" w:hAnsi="Courier New" w:cs="Courier New"/>
          <w:b/>
          <w:sz w:val="14"/>
        </w:rPr>
        <w:t xml:space="preserve"> Municipal de Medianeira             Setembro de 2023 - Anexo 2, da Lei 4.320/64 - Consolidação Geral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F3C53">
        <w:rPr>
          <w:rFonts w:ascii="Courier New" w:hAnsi="Courier New" w:cs="Courier New"/>
          <w:sz w:val="14"/>
        </w:rPr>
        <w:t>Gestora....</w:t>
      </w:r>
      <w:proofErr w:type="gramEnd"/>
      <w:r w:rsidRPr="002F3C53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F3C53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2F3C53">
        <w:rPr>
          <w:rFonts w:ascii="Courier New" w:hAnsi="Courier New" w:cs="Courier New"/>
          <w:b/>
          <w:sz w:val="14"/>
        </w:rPr>
        <w:t>Natureza</w:t>
      </w:r>
      <w:proofErr w:type="spellEnd"/>
      <w:r w:rsidRPr="002F3C53">
        <w:rPr>
          <w:rFonts w:ascii="Courier New" w:hAnsi="Courier New" w:cs="Courier New"/>
          <w:b/>
          <w:sz w:val="14"/>
        </w:rPr>
        <w:t xml:space="preserve">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F3C53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357.640,35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</w:t>
      </w:r>
      <w:proofErr w:type="gramStart"/>
      <w:r w:rsidRPr="002F3C53">
        <w:rPr>
          <w:rFonts w:ascii="Courier New" w:hAnsi="Courier New" w:cs="Courier New"/>
          <w:sz w:val="14"/>
        </w:rPr>
        <w:t>3.1.00.00.00.00.00  PESSOAL</w:t>
      </w:r>
      <w:proofErr w:type="gramEnd"/>
      <w:r w:rsidRPr="002F3C53">
        <w:rPr>
          <w:rFonts w:ascii="Courier New" w:hAnsi="Courier New" w:cs="Courier New"/>
          <w:sz w:val="14"/>
        </w:rPr>
        <w:t xml:space="preserve"> E ENCARGOS SOCIAIS                                                                          297.821,25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281.266,69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3.1.90.11.00.00.00    VENCIMENTOS E VANTAGENS FIXAS - PESSOAL                   267.847,15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3.1.90.11.01.00.00     VENCIMENTOS E SALÁRIOS                                   193.466,36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3.1.90.11.01.01.00      VENCIMENTOS E VANTAGENS FIXAS PESSOAL EF                193.466,36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3.1.90.11.52.00.00     LICENÇA SAÚDE                                              1.195,09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3.1.90.11.75.00.00     SUBSÍDIOS - AGENTES POLÍTICOS                             73.185,70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3.1.90.11.75.03.00      SUBSÍDIOS DOS VEREADORES E PRESIDENTE DA                 73.185,70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16.554,56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3.1.91.13.00.00.00    CONTRIBUIÇÕES PATRONAIS                                    16.554,56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3.1.91.13.08.00.00     CONTRIB. PREV. - RPPS - PESSOAL ATIVO -                   16.554,56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3.1.91.13.08.01.00      CONTRIB. PREV. - RPPS - PESSOAL ATIVO -                  16.554,56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</w:t>
      </w:r>
      <w:proofErr w:type="gramStart"/>
      <w:r w:rsidRPr="002F3C53">
        <w:rPr>
          <w:rFonts w:ascii="Courier New" w:hAnsi="Courier New" w:cs="Courier New"/>
          <w:sz w:val="14"/>
        </w:rPr>
        <w:t>3.3.00.00.00.00.00  OUTRAS</w:t>
      </w:r>
      <w:proofErr w:type="gramEnd"/>
      <w:r w:rsidRPr="002F3C53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59.819,10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59.819,10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3.3.90.14.00.00.00    DIÁRIAS - PESSOAL CIVIL                                     6.000,00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3.3.90.14.14.00.00     DIÁRIAS NO PAÍS                                            6.000,00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3.3.90.14.14.03.00      AGENTES POLÍTICOS                                         6.000,00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3.3.90.30.00.00.00    MATERIAL DE CONSUMO                                         2.745,17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3.3.90.30.01.00.00     COMBUSTÍVEIS E LUBRIFICANTES AUTOMOTIVOS                     402,17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3.3.90.30.01.02.00      GASOLINA                                                    402,17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3.3.90.30.07.00.00     GÊNEROS DE ALIMENTAÇÃO                                       905,00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3.3.90.30.07.12.00      GÊNEROS ALIMENTÍCIOS PARA COPA E CANTINA                    905,00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3.3.90.30.17.00.00     MATERIAL DE PROCESSAMENTO DE DADOS                         1.083,00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3.3.90.30.39.00.00     MATERIAL PARA MANUTENÇÃO DE VEÍCULOS                         355,00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3.3.90.30.39.99.00      OUTROS MATERIAIS PARA MANUTENÇÃO DE VEÍC                    355,00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3.3.90.33.00.00.00    PASSAGENS E DESPESAS COM LOCOMOÇÃO                            230,45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3.3.90.33.01.00.00     PASSAGENS PARA O PAÍS                                        230,45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3.3.90.39.00.00.00    OUTROS SERVIÇOS DE TERCEIROS - PESSOA JU                   43.517,08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3.3.90.39.16.00.00     MANUTENÇÃO E CONSERVAÇÃO DE BENS IMÓVEIS                   3.517,00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2F3C53">
        <w:rPr>
          <w:rFonts w:ascii="Courier New" w:hAnsi="Courier New" w:cs="Courier New"/>
          <w:sz w:val="14"/>
        </w:rPr>
        <w:t>E</w:t>
      </w:r>
      <w:proofErr w:type="spellEnd"/>
      <w:r w:rsidRPr="002F3C53">
        <w:rPr>
          <w:rFonts w:ascii="Courier New" w:hAnsi="Courier New" w:cs="Courier New"/>
          <w:sz w:val="14"/>
        </w:rPr>
        <w:t xml:space="preserve">                   4.040,00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3.3.90.39.19.00.00     MANUTENÇÃO E CONSERVAÇÃO DE VEÍCULOS                         600,00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3.3.90.39.19.99.00      OUTROS SERVIÇOS DE MANUTENÇÃO E CONSERVA                    600,00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3.3.90.39.44.00.00     SERVIÇOS DE ÁGUA E ESGOTO                                    277,87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3.3.90.39.44.99.00      SERVIÇOS DE ÁGUA E ESGOTO DOS DEMAIS SET                    277,87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3.3.90.39.47.00.00     SERVIÇOS DE COMUNICAÇÃO EM GERAL                              82,94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3.3.90.39.47.01.00      SERVIÇOS POSTAIS                                             82,94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3.3.90.39.48.00.00     SERVIÇO DE SELEÇÃO E TREINAMENTO                           7.110,00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3.3.90.39.58.00.00     SERVIÇOS DE TELECOMUNICAÇÕES                                 548,68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3.3.90.39.63.00.00     SERVIÇOS GRÁFICOS E EDITORIAIS                             4.400,00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3.3.90.39.63.01.00      IMPRESSOS EM GERAL DE USO INTERNO                         4.400,00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3.3.90.39.81.00.00     SERVIÇOS BANCÁRIOS                                           132,00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3.3.90.39.99.00.00     OUTROS SERVIÇOS DE TERCEIROS, PESSOA JUR                   9.288,44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3.3.90.39.99.99.00      DEMAIS SERVIÇOS DE TERCEIROS, PESSOA JUR                  9.288,44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3.3.90.40.00.00.00    SERVIÇOS DE TECNOLOGIA DA INFORMAÇÃO E C                    7.326,40                                         </w:t>
      </w:r>
    </w:p>
    <w:p w:rsidR="002F3C53" w:rsidRP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2F3C53" w:rsidRDefault="002F3C53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43635E" w:rsidRPr="002F3C53" w:rsidRDefault="0043635E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3.3.90.40.57.00.00     SERVIÇOS DE PROCESSAMENTO DE DADOS                         1.745,00                                         </w:t>
      </w:r>
    </w:p>
    <w:p w:rsidR="0043635E" w:rsidRPr="002F3C53" w:rsidRDefault="0043635E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43635E" w:rsidRPr="002F3C53" w:rsidRDefault="0043635E" w:rsidP="0043635E">
      <w:pPr>
        <w:spacing w:after="0" w:line="220" w:lineRule="exact"/>
        <w:rPr>
          <w:rFonts w:ascii="Courier New" w:hAnsi="Courier New" w:cs="Courier New"/>
          <w:sz w:val="14"/>
        </w:rPr>
      </w:pPr>
      <w:r w:rsidRPr="002F3C5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3635E" w:rsidRPr="004E1640" w:rsidRDefault="0043635E" w:rsidP="0043635E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4E1640">
        <w:rPr>
          <w:rFonts w:ascii="Courier New" w:hAnsi="Courier New" w:cs="Courier New"/>
          <w:b/>
          <w:sz w:val="14"/>
        </w:rPr>
        <w:t xml:space="preserve">                 Total Geral        </w:t>
      </w:r>
      <w:bookmarkStart w:id="0" w:name="_GoBack"/>
      <w:bookmarkEnd w:id="0"/>
      <w:r w:rsidRPr="004E1640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357.640,35 </w:t>
      </w:r>
    </w:p>
    <w:sectPr w:rsidR="0043635E" w:rsidRPr="004E1640" w:rsidSect="003339C1">
      <w:headerReference w:type="default" r:id="rId6"/>
      <w:footerReference w:type="default" r:id="rId7"/>
      <w:pgSz w:w="11906" w:h="16838" w:code="9"/>
      <w:pgMar w:top="0" w:right="0" w:bottom="0" w:left="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93" w:rsidRDefault="00DF5C93" w:rsidP="00041A33">
      <w:pPr>
        <w:spacing w:after="0" w:line="240" w:lineRule="auto"/>
      </w:pPr>
      <w:r>
        <w:separator/>
      </w:r>
    </w:p>
  </w:endnote>
  <w:endnote w:type="continuationSeparator" w:id="0">
    <w:p w:rsidR="00DF5C93" w:rsidRDefault="00DF5C93" w:rsidP="0004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E" w:rsidRDefault="0043635E" w:rsidP="0043635E">
    <w:pPr>
      <w:spacing w:after="0" w:line="240" w:lineRule="exact"/>
    </w:pPr>
    <w:r w:rsidRPr="002F3C53">
      <w:rPr>
        <w:rFonts w:ascii="Courier New" w:hAnsi="Courier New" w:cs="Courier New"/>
        <w:b/>
        <w:sz w:val="14"/>
      </w:rPr>
      <w:t xml:space="preserve">   FONTE: GOVBR - Execução Orçamentária e Contabilidade Pública, 05/Out/2023, 10h e 58m.</w:t>
    </w:r>
  </w:p>
  <w:p w:rsidR="0043635E" w:rsidRDefault="004363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93" w:rsidRDefault="00DF5C93" w:rsidP="00041A33">
      <w:pPr>
        <w:spacing w:after="0" w:line="240" w:lineRule="auto"/>
      </w:pPr>
      <w:r>
        <w:separator/>
      </w:r>
    </w:p>
  </w:footnote>
  <w:footnote w:type="continuationSeparator" w:id="0">
    <w:p w:rsidR="00DF5C93" w:rsidRDefault="00DF5C93" w:rsidP="0004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33" w:rsidRDefault="003339C1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97D6C" wp14:editId="084D451F">
              <wp:simplePos x="0" y="0"/>
              <wp:positionH relativeFrom="column">
                <wp:posOffset>2322830</wp:posOffset>
              </wp:positionH>
              <wp:positionV relativeFrom="paragraph">
                <wp:posOffset>-451181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A33" w:rsidRPr="00EC4BE3" w:rsidRDefault="00041A33" w:rsidP="00041A3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041A33" w:rsidRDefault="00041A33" w:rsidP="0004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97D6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2.9pt;margin-top:-35.55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7Hne5+IAAAAJAQAADwAAAGRycy9kb3ducmV2LnhtbEyPT0/CQBTE7yZ+h80z8QbbYmhr6Ssh&#10;TYiJ0QPIxdtrd2kb9k/tLlD99K4nPE5mMvObYj1pxS5ydL01CPE8AiZNY0VvWoTDx3aWAXOejCBl&#10;jUT4lg7W5f1dQbmwV7OTl71vWSgxLieEzvsh59w1ndTk5naQJnhHO2ryQY4tFyNdQ7lWfBFFCdfU&#10;m7DQ0SCrTjan/VkjvFbbd9rVC539qOrl7bgZvg6fS8THh2mzAubl5G9h+MMP6FAGptqejXBMITwl&#10;y4DuEWZpHAMLiec0S4HVCGkCvCz4/wflLwA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Dsed7n4gAAAAkBAAAPAAAAAAAAAAAAAAAAANsEAABkcnMvZG93bnJldi54bWxQSwUGAAAAAAQA&#10;BADzAAAA6gUAAAAA&#10;" filled="f" stroked="f" strokeweight=".5pt">
              <v:textbox>
                <w:txbxContent>
                  <w:p w:rsidR="00041A33" w:rsidRPr="00EC4BE3" w:rsidRDefault="00041A33" w:rsidP="00041A3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041A33" w:rsidRDefault="00041A33" w:rsidP="00041A33"/>
                </w:txbxContent>
              </v:textbox>
            </v:shape>
          </w:pict>
        </mc:Fallback>
      </mc:AlternateContent>
    </w: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25F13" wp14:editId="32865B82">
              <wp:simplePos x="0" y="0"/>
              <wp:positionH relativeFrom="column">
                <wp:posOffset>1635677</wp:posOffset>
              </wp:positionH>
              <wp:positionV relativeFrom="paragraph">
                <wp:posOffset>-600461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A33" w:rsidRDefault="00041A33" w:rsidP="00041A33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5801078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25F13" id="Caixa de texto 5" o:spid="_x0000_s1027" type="#_x0000_t202" style="position:absolute;margin-left:128.8pt;margin-top:-47.3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KGPqoXeAAAACgEAAA8AAABkcnMvZG93bnJldi54bWxMj01PwzAMhu9I/IfISNy2ZGPt&#10;tq7phEBcQewDiVvWeG1F41RNtpZ/jznB7bX86PXjfDu6VlyxD40nDbOpAoFUettQpeGwf5msQIRo&#10;yJrWE2r4xgDb4vYmN5n1A73jdRcrwSUUMqOhjrHLpAxljc6Eqe+QeHf2vTORx76StjcDl7tWzpVK&#10;pTMN8YXadPhUY/m1uzgNx9fz58dCvVXPLukGPypJbi21vr8bHzcgIo7xD4ZffVaHgp1O/kI2iFbD&#10;PFmmjGqYrBccmHhIEw4nRlcpyCKX/18ofg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Chj6qF3gAAAAoBAAAPAAAAAAAAAAAAAAAAABgFAABkcnMvZG93bnJldi54bWxQSwUGAAAAAAQA&#10;BADzAAAAIwYAAAAA&#10;" filled="f" stroked="f">
              <v:textbox>
                <w:txbxContent>
                  <w:p w:rsidR="00041A33" w:rsidRDefault="00041A33" w:rsidP="00041A33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5801078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2"/>
    <w:rsid w:val="00041A33"/>
    <w:rsid w:val="002F3C53"/>
    <w:rsid w:val="00315669"/>
    <w:rsid w:val="003339C1"/>
    <w:rsid w:val="0043635E"/>
    <w:rsid w:val="004E1640"/>
    <w:rsid w:val="00605CAD"/>
    <w:rsid w:val="00A71672"/>
    <w:rsid w:val="00BC32FB"/>
    <w:rsid w:val="00D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AF6B9-C96F-4D83-B528-C163394F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A33"/>
  </w:style>
  <w:style w:type="paragraph" w:styleId="Rodap">
    <w:name w:val="footer"/>
    <w:basedOn w:val="Normal"/>
    <w:link w:val="RodapChar"/>
    <w:uiPriority w:val="99"/>
    <w:unhideWhenUsed/>
    <w:rsid w:val="00041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dcterms:created xsi:type="dcterms:W3CDTF">2023-10-05T14:16:00Z</dcterms:created>
  <dcterms:modified xsi:type="dcterms:W3CDTF">2023-10-05T14:33:00Z</dcterms:modified>
</cp:coreProperties>
</file>