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46391" w:rsidRPr="004679AE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4679AE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 </w:t>
      </w:r>
      <w:r w:rsidR="00746391">
        <w:rPr>
          <w:rFonts w:ascii="Courier New" w:hAnsi="Courier New" w:cs="Courier New"/>
          <w:b/>
          <w:sz w:val="14"/>
        </w:rPr>
        <w:t>Câmara</w:t>
      </w:r>
      <w:r w:rsidRPr="004679AE">
        <w:rPr>
          <w:rFonts w:ascii="Courier New" w:hAnsi="Courier New" w:cs="Courier New"/>
          <w:b/>
          <w:sz w:val="14"/>
        </w:rPr>
        <w:t xml:space="preserve"> Municipal de Medianeira             Janeiro de 2024 - Anexo 2, da Lei 4.320/64 - Consolidação Geral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Unidade </w:t>
      </w:r>
      <w:proofErr w:type="gramStart"/>
      <w:r w:rsidRPr="004679AE">
        <w:rPr>
          <w:rFonts w:ascii="Courier New" w:hAnsi="Courier New" w:cs="Courier New"/>
          <w:sz w:val="14"/>
        </w:rPr>
        <w:t>Gestora....</w:t>
      </w:r>
      <w:proofErr w:type="gramEnd"/>
      <w:r w:rsidRPr="004679AE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4679AE">
        <w:rPr>
          <w:rFonts w:ascii="Courier New" w:hAnsi="Courier New" w:cs="Courier New"/>
          <w:b/>
          <w:sz w:val="14"/>
        </w:rPr>
        <w:t>Natureza</w:t>
      </w:r>
      <w:proofErr w:type="spellEnd"/>
      <w:r w:rsidRPr="004679AE">
        <w:rPr>
          <w:rFonts w:ascii="Courier New" w:hAnsi="Courier New" w:cs="Courier New"/>
          <w:b/>
          <w:sz w:val="14"/>
        </w:rPr>
        <w:t xml:space="preserve">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367.979,65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</w:t>
      </w:r>
      <w:proofErr w:type="gramStart"/>
      <w:r w:rsidRPr="004679AE">
        <w:rPr>
          <w:rFonts w:ascii="Courier New" w:hAnsi="Courier New" w:cs="Courier New"/>
          <w:sz w:val="14"/>
        </w:rPr>
        <w:t>3.1.00.00.00.00.00  PESSOAL</w:t>
      </w:r>
      <w:proofErr w:type="gramEnd"/>
      <w:r w:rsidRPr="004679AE">
        <w:rPr>
          <w:rFonts w:ascii="Courier New" w:hAnsi="Courier New" w:cs="Courier New"/>
          <w:sz w:val="14"/>
        </w:rPr>
        <w:t xml:space="preserve"> E ENCARGOS SOCIAIS                                                                          336.255,05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316.978,13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3.1.90.11.00.00.00    VENCIMENTOS E VANTAGENS FIXAS - PESSOAL                   302.938,62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3.1.90.11.01.00.00     VENCIMENTOS E SALÁRIOS                                   226.800,68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3.1.90.11.01.01.00      VENCIMENTOS E VANTAGENS FIXAS PESSOAL EF                226.800,68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3.1.90.11.75.00.00     SUBSÍDIOS - AGENTES POLÍTICOS                             76.137,94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3.1.90.11.75.03.00      SUBSÍDIOS DOS VEREADORES E PRESIDENTE DA                 76.137,94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19.276,92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3.1.91.13.00.00.00    CONTRIBUIÇÕES PATRONAIS                                    19.276,92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3.1.91.13.08.00.00     CONTRIB. PREV. - RPPS - PESSOAL ATIVO -                   19.276,92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3.1.91.13.08.01.00      CONTRIB. PREV. - RPPS - PESSOAL ATIVO -                  19.276,92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</w:t>
      </w:r>
      <w:proofErr w:type="gramStart"/>
      <w:r w:rsidRPr="004679AE">
        <w:rPr>
          <w:rFonts w:ascii="Courier New" w:hAnsi="Courier New" w:cs="Courier New"/>
          <w:sz w:val="14"/>
        </w:rPr>
        <w:t>3.3.00.00.00.00.00  OUTRAS</w:t>
      </w:r>
      <w:proofErr w:type="gramEnd"/>
      <w:r w:rsidRPr="004679AE">
        <w:rPr>
          <w:rFonts w:ascii="Courier New" w:hAnsi="Courier New" w:cs="Courier New"/>
          <w:sz w:val="14"/>
        </w:rPr>
        <w:t xml:space="preserve"> DESPESAS CORRENTES                                                                            31.724,60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31.724,60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3.3.90.39.00.00.00    OUTROS SERVIÇOS DE TERCEIROS - PESSOA JU                   23.825,95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3.3.90.39.43.00.00     SERVIÇOS DE ENERGIA ELÉTRICA                               2.482,65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3.3.90.39.43.99.00      SERVIÇOS DE ENERGIA ELÉTRICA DOS DEMAIS                   2.482,65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3.3.90.39.44.00.00     SERVIÇOS DE ÁGUA E ESGOTO                                    201,62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3.3.90.39.44.99.00      SERVIÇOS DE ÁGUA E ESGOTO DOS DEMAIS SET                    201,62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3.3.90.39.47.00.00     SERVIÇOS DE COMUNICAÇÃO EM GERAL                             159,05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3.3.90.39.47.01.00      SERVIÇOS POSTAIS                                            159,05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3.3.90.39.58.00.00     SERVIÇOS DE TELECOMUNICAÇÕES                                 526,10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3.3.90.39.99.00.00     OUTROS SERVIÇOS DE TERCEIROS, PESSOA JUR                   6.751,38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3.3.90.39.99.99.00      DEMAIS SERVIÇOS DE TERCEIROS, PESSOA JUR                  6.751,38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3.3.90.40.00.00.00    SERVIÇOS DE TECNOLOGIA DA INFORMAÇÃO E C                    7.898,65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3.3.90.40.08.00.00     MANUTENÇÃO DE SOFTWARE                                     4.958,75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3.3.90.40.57.00.00     SERVIÇOS DE PROCESSAMENTO DE DADOS                         1.755,00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3.3.90.40.97.00.00     DESPESAS DE TELEPROCESSAMENTO                                334,90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367.979,65 </w:t>
      </w:r>
    </w:p>
    <w:p w:rsidR="004679AE" w:rsidRPr="004679AE" w:rsidRDefault="004679AE" w:rsidP="004679AE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lastRenderedPageBreak/>
        <w:t xml:space="preserve">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 ESTADO DO PARANÁ                           Natureza da Despesa Segundo as Categorias Econômicas                        Folha:      2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79AE">
        <w:rPr>
          <w:rFonts w:ascii="Courier New" w:hAnsi="Courier New" w:cs="Courier New"/>
          <w:b/>
          <w:sz w:val="14"/>
        </w:rPr>
        <w:t xml:space="preserve">    </w:t>
      </w:r>
      <w:r w:rsidR="00746391">
        <w:rPr>
          <w:rFonts w:ascii="Courier New" w:hAnsi="Courier New" w:cs="Courier New"/>
          <w:b/>
          <w:sz w:val="14"/>
        </w:rPr>
        <w:t>Câmara</w:t>
      </w:r>
      <w:r w:rsidRPr="004679AE">
        <w:rPr>
          <w:rFonts w:ascii="Courier New" w:hAnsi="Courier New" w:cs="Courier New"/>
          <w:b/>
          <w:sz w:val="14"/>
        </w:rPr>
        <w:t xml:space="preserve"> Municipal de Medianeira             Janeiro de 2024 - Anexo 2, da Lei 4.320/64 - Consolidação Geral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Unidade </w:t>
      </w:r>
      <w:proofErr w:type="gramStart"/>
      <w:r w:rsidRPr="004679AE">
        <w:rPr>
          <w:rFonts w:ascii="Courier New" w:hAnsi="Courier New" w:cs="Courier New"/>
          <w:sz w:val="14"/>
        </w:rPr>
        <w:t>Gestora....</w:t>
      </w:r>
      <w:proofErr w:type="gramEnd"/>
      <w:r w:rsidRPr="004679AE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PESSOAL E ENCARGOS SOCIAIS                        336.255,05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OUTRAS DESPESAS CORRENTES                          31.724,60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Total DESPESAS CORRENTES                     367.979,65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                                       T o t a l    G e r a l                  367.979,65                                           </w:t>
      </w:r>
    </w:p>
    <w:p w:rsidR="004679AE" w:rsidRPr="004679AE" w:rsidRDefault="004679AE" w:rsidP="004679AE">
      <w:pPr>
        <w:spacing w:after="0" w:line="240" w:lineRule="exact"/>
        <w:rPr>
          <w:rFonts w:ascii="Courier New" w:hAnsi="Courier New" w:cs="Courier New"/>
          <w:sz w:val="14"/>
        </w:rPr>
      </w:pPr>
      <w:r w:rsidRPr="004679AE">
        <w:rPr>
          <w:rFonts w:ascii="Courier New" w:hAnsi="Courier New" w:cs="Courier New"/>
          <w:sz w:val="14"/>
        </w:rPr>
        <w:t xml:space="preserve">   </w:t>
      </w:r>
      <w:bookmarkStart w:id="0" w:name="_GoBack"/>
      <w:bookmarkEnd w:id="0"/>
    </w:p>
    <w:sectPr w:rsidR="004679AE" w:rsidRPr="004679AE" w:rsidSect="00746391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F9" w:rsidRDefault="00D93DF9" w:rsidP="00746391">
      <w:pPr>
        <w:spacing w:after="0" w:line="240" w:lineRule="auto"/>
      </w:pPr>
      <w:r>
        <w:separator/>
      </w:r>
    </w:p>
  </w:endnote>
  <w:endnote w:type="continuationSeparator" w:id="0">
    <w:p w:rsidR="00D93DF9" w:rsidRDefault="00D93DF9" w:rsidP="0074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91" w:rsidRDefault="00746391" w:rsidP="00746391">
    <w:pPr>
      <w:spacing w:after="0" w:line="240" w:lineRule="exact"/>
    </w:pPr>
    <w:r w:rsidRPr="004679AE">
      <w:rPr>
        <w:rFonts w:ascii="Courier New" w:hAnsi="Courier New" w:cs="Courier New"/>
        <w:b/>
        <w:sz w:val="14"/>
      </w:rPr>
      <w:t xml:space="preserve">   FONTE: GOVBR - Execução Orçamentária e Contabilidade Pública, 06/</w:t>
    </w:r>
    <w:proofErr w:type="spellStart"/>
    <w:r w:rsidRPr="004679AE">
      <w:rPr>
        <w:rFonts w:ascii="Courier New" w:hAnsi="Courier New" w:cs="Courier New"/>
        <w:b/>
        <w:sz w:val="14"/>
      </w:rPr>
      <w:t>Fev</w:t>
    </w:r>
    <w:proofErr w:type="spellEnd"/>
    <w:r w:rsidRPr="004679AE">
      <w:rPr>
        <w:rFonts w:ascii="Courier New" w:hAnsi="Courier New" w:cs="Courier New"/>
        <w:b/>
        <w:sz w:val="14"/>
      </w:rPr>
      <w:t>/2024, 08h e 07m.</w:t>
    </w:r>
  </w:p>
  <w:p w:rsidR="00746391" w:rsidRDefault="00746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F9" w:rsidRDefault="00D93DF9" w:rsidP="00746391">
      <w:pPr>
        <w:spacing w:after="0" w:line="240" w:lineRule="auto"/>
      </w:pPr>
      <w:r>
        <w:separator/>
      </w:r>
    </w:p>
  </w:footnote>
  <w:footnote w:type="continuationSeparator" w:id="0">
    <w:p w:rsidR="00D93DF9" w:rsidRDefault="00D93DF9" w:rsidP="0074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91" w:rsidRDefault="00746391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C4389" wp14:editId="4CB7BD67">
              <wp:simplePos x="0" y="0"/>
              <wp:positionH relativeFrom="column">
                <wp:posOffset>2217751</wp:posOffset>
              </wp:positionH>
              <wp:positionV relativeFrom="paragraph">
                <wp:posOffset>-492125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391" w:rsidRPr="00EC4BE3" w:rsidRDefault="00746391" w:rsidP="00746391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746391" w:rsidRDefault="00746391" w:rsidP="007463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C438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4.65pt;margin-top:-38.75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" filled="f" stroked="f" strokeweight=".5pt">
              <v:textbox>
                <w:txbxContent>
                  <w:p w:rsidR="00746391" w:rsidRPr="00EC4BE3" w:rsidRDefault="00746391" w:rsidP="00746391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746391" w:rsidRDefault="00746391" w:rsidP="0074639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74EDF" wp14:editId="3D09A269">
              <wp:simplePos x="0" y="0"/>
              <wp:positionH relativeFrom="column">
                <wp:posOffset>1478390</wp:posOffset>
              </wp:positionH>
              <wp:positionV relativeFrom="paragraph">
                <wp:posOffset>-628622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391" w:rsidRDefault="00746391" w:rsidP="00746391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871402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74EDF" id="Caixa de texto 5" o:spid="_x0000_s1027" type="#_x0000_t202" style="position:absolute;margin-left:116.4pt;margin-top:-49.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" filled="f" stroked="f">
              <v:textbox>
                <w:txbxContent>
                  <w:p w:rsidR="00746391" w:rsidRDefault="00746391" w:rsidP="00746391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871402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8"/>
    <w:rsid w:val="004679AE"/>
    <w:rsid w:val="00605CAD"/>
    <w:rsid w:val="0064538E"/>
    <w:rsid w:val="00741808"/>
    <w:rsid w:val="00746391"/>
    <w:rsid w:val="00D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4CFB5-F99A-445E-9118-0022C367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391"/>
  </w:style>
  <w:style w:type="paragraph" w:styleId="Rodap">
    <w:name w:val="footer"/>
    <w:basedOn w:val="Normal"/>
    <w:link w:val="RodapChar"/>
    <w:uiPriority w:val="99"/>
    <w:unhideWhenUsed/>
    <w:rsid w:val="00746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3</cp:revision>
  <dcterms:created xsi:type="dcterms:W3CDTF">2024-02-06T11:37:00Z</dcterms:created>
  <dcterms:modified xsi:type="dcterms:W3CDTF">2024-02-06T11:41:00Z</dcterms:modified>
</cp:coreProperties>
</file>