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F51FD7" w:rsidRPr="00ED276F">
        <w:rPr>
          <w:rFonts w:ascii="Courier New" w:hAnsi="Courier New" w:cs="Courier New"/>
          <w:b/>
          <w:sz w:val="14"/>
        </w:rPr>
        <w:t>NATUREZA DA DESPESA SEGUNDO AS CATEGORIAS ECONÔMICAS</w:t>
      </w:r>
      <w:r w:rsidRPr="00ED276F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 </w:t>
      </w:r>
      <w:r w:rsidR="006C771F">
        <w:rPr>
          <w:rFonts w:ascii="Courier New" w:hAnsi="Courier New" w:cs="Courier New"/>
          <w:b/>
          <w:sz w:val="14"/>
        </w:rPr>
        <w:t>Câmara</w:t>
      </w:r>
      <w:r w:rsidRPr="00ED276F">
        <w:rPr>
          <w:rFonts w:ascii="Courier New" w:hAnsi="Courier New" w:cs="Courier New"/>
          <w:b/>
          <w:sz w:val="14"/>
        </w:rPr>
        <w:t xml:space="preserve"> Municipal de Medianeira             Fevereiro de 2024 - Anexo 2, da Lei 4.320/64 - Consolidação Geral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Unidade </w:t>
      </w:r>
      <w:proofErr w:type="gramStart"/>
      <w:r w:rsidRPr="00ED276F">
        <w:rPr>
          <w:rFonts w:ascii="Courier New" w:hAnsi="Courier New" w:cs="Courier New"/>
          <w:sz w:val="14"/>
        </w:rPr>
        <w:t>Gestora....</w:t>
      </w:r>
      <w:proofErr w:type="gramEnd"/>
      <w:r w:rsidRPr="00ED276F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ED276F">
        <w:rPr>
          <w:rFonts w:ascii="Courier New" w:hAnsi="Courier New" w:cs="Courier New"/>
          <w:b/>
          <w:sz w:val="14"/>
        </w:rPr>
        <w:t>Natureza</w:t>
      </w:r>
      <w:proofErr w:type="spellEnd"/>
      <w:r w:rsidRPr="00ED276F">
        <w:rPr>
          <w:rFonts w:ascii="Courier New" w:hAnsi="Courier New" w:cs="Courier New"/>
          <w:b/>
          <w:sz w:val="14"/>
        </w:rPr>
        <w:t xml:space="preserve">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370.325,87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</w:t>
      </w:r>
      <w:proofErr w:type="gramStart"/>
      <w:r w:rsidRPr="00ED276F">
        <w:rPr>
          <w:rFonts w:ascii="Courier New" w:hAnsi="Courier New" w:cs="Courier New"/>
          <w:sz w:val="14"/>
        </w:rPr>
        <w:t>3.1.00.00.00.00.00  PESSOAL</w:t>
      </w:r>
      <w:proofErr w:type="gramEnd"/>
      <w:r w:rsidRPr="00ED276F">
        <w:rPr>
          <w:rFonts w:ascii="Courier New" w:hAnsi="Courier New" w:cs="Courier New"/>
          <w:sz w:val="14"/>
        </w:rPr>
        <w:t xml:space="preserve"> E ENCARGOS SOCIAIS                                                                          325.937,75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307.571,26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3.1.90.11.00.00.00    VENCIMENTOS E VANTAGENS FIXAS - PESSOAL                   293.531,75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3.1.90.11.01.00.00     VENCIMENTOS E SALÁRIOS                                   217.018,07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3.1.90.11.01.01.00      VENCIMENTOS E VANTAGENS FIXAS PESSOAL EF                217.018,07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18.366,49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3.1.91.13.00.00.00    CONTRIBUIÇÕES PATRONAIS                                    18.366,49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3.1.91.13.08.00.00     CONTRIB. PREV. - RPPS - PESSOAL ATIVO -                   18.366,49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3.1.91.13.08.01.00      CONTRIB. PREV. - RPPS - PESSOAL ATIVO -                  18.366,49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</w:t>
      </w:r>
      <w:proofErr w:type="gramStart"/>
      <w:r w:rsidRPr="00ED276F">
        <w:rPr>
          <w:rFonts w:ascii="Courier New" w:hAnsi="Courier New" w:cs="Courier New"/>
          <w:sz w:val="14"/>
        </w:rPr>
        <w:t>3.3.00.00.00.00.00  OUTRAS</w:t>
      </w:r>
      <w:proofErr w:type="gramEnd"/>
      <w:r w:rsidRPr="00ED276F">
        <w:rPr>
          <w:rFonts w:ascii="Courier New" w:hAnsi="Courier New" w:cs="Courier New"/>
          <w:sz w:val="14"/>
        </w:rPr>
        <w:t xml:space="preserve"> DESPESAS CORRENTES                                                                            44.388,12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44.388,12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3.3.90.14.00.00.00    DIÁRIAS - PESSOAL CIVIL                                     4.500,00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3.3.90.14.14.00.00     DIÁRIAS NO PAÍS                                            4.500,00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3.3.90.14.14.03.00      AGENTES POLÍTICOS                                         4.500,00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3.3.90.30.00.00.00    MATERIAL DE CONSUMO                                         1.533,21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3.3.90.30.01.00.00     COMBUSTÍVEIS E LUBRIFICANTES AUTOMOTIVOS                     804,01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3.3.90.30.01.02.00      GASOLINA                                                    804,01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3.3.90.30.07.00.00     GÊNEROS DE ALIMENTAÇÃO                                       729,20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3.3.90.30.07.12.00      GÊNEROS ALIMENTÍCIOS PARA COPA E CANTINA                    729,20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3.3.90.33.00.00.00    PASSAGENS E DESPESAS COM LOCOMOÇÃO                            230,45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3.3.90.33.01.00.00     PASSAGENS PARA O PAÍS                                        230,45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3.3.90.39.00.00.00    OUTROS SERVIÇOS DE TERCEIROS - PESSOA JU                   30.400,81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3.3.90.39.43.00.00     SERVIÇOS DE ENERGIA ELÉTRICA                               1.808,58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3.3.90.39.43.99.00      SERVIÇOS DE ENERGIA ELÉTRICA DOS DEMAIS                   1.808,58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3.3.90.39.44.00.00     SERVIÇOS DE ÁGUA E ESGOTO                                    240,14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3.3.90.39.44.99.00      SERVIÇOS DE ÁGUA E ESGOTO DOS DEMAIS SET                    240,14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3.3.90.39.48.00.00     SERVIÇO DE SELEÇÃO E TREINAMENTO                           5.670,00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3.3.90.39.58.00.00     SERVIÇOS DE TELECOMUNICAÇÕES                                 531,46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3.3.90.39.79.00.00     SERVIÇO DE APOIO ADMINISTRATIVO, TÉCNICO                   2.500,00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3.3.90.39.99.00.00     OUTROS SERVIÇOS DE TERCEIROS, PESSOA JUR                   5.945,48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3.3.90.39.99.99.00      DEMAIS SERVIÇOS DE TERCEIROS, PESSOA JUR                  5.945,48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3.3.90.40.00.00.00    SERVIÇOS DE TECNOLOGIA DA INFORMAÇÃO E C                    7.723,65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3.3.90.40.08.00.00     MANUTENÇÃO DE SOFTWARE                                     4.958,75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3.3.90.40.57.00.00     SERVIÇOS DE PROCESSAMENTO DE DADOS                         1.755,00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Total Gera</w:t>
      </w:r>
      <w:bookmarkStart w:id="0" w:name="_GoBack"/>
      <w:bookmarkEnd w:id="0"/>
      <w:r w:rsidRPr="00ED276F">
        <w:rPr>
          <w:rFonts w:ascii="Courier New" w:hAnsi="Courier New" w:cs="Courier New"/>
          <w:sz w:val="14"/>
        </w:rPr>
        <w:t xml:space="preserve">l                                                                                                370.325,87 </w:t>
      </w:r>
    </w:p>
    <w:p w:rsidR="00ED276F" w:rsidRPr="00ED276F" w:rsidRDefault="00ED276F" w:rsidP="00ED276F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lastRenderedPageBreak/>
        <w:t xml:space="preserve">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6C771F" w:rsidRPr="00ED276F">
        <w:rPr>
          <w:rFonts w:ascii="Courier New" w:hAnsi="Courier New" w:cs="Courier New"/>
          <w:b/>
          <w:sz w:val="14"/>
        </w:rPr>
        <w:t>NATUREZA DA DESPESA SEGUNDO AS CATEGORIAS ECONÔMICAS</w:t>
      </w:r>
      <w:r w:rsidRPr="00ED276F">
        <w:rPr>
          <w:rFonts w:ascii="Courier New" w:hAnsi="Courier New" w:cs="Courier New"/>
          <w:b/>
          <w:sz w:val="14"/>
        </w:rPr>
        <w:t xml:space="preserve">                        Folha:      2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ED276F">
        <w:rPr>
          <w:rFonts w:ascii="Courier New" w:hAnsi="Courier New" w:cs="Courier New"/>
          <w:b/>
          <w:sz w:val="14"/>
        </w:rPr>
        <w:t xml:space="preserve">    </w:t>
      </w:r>
      <w:r w:rsidR="006C771F">
        <w:rPr>
          <w:rFonts w:ascii="Courier New" w:hAnsi="Courier New" w:cs="Courier New"/>
          <w:b/>
          <w:sz w:val="14"/>
        </w:rPr>
        <w:t>Câmara</w:t>
      </w:r>
      <w:r w:rsidRPr="00ED276F">
        <w:rPr>
          <w:rFonts w:ascii="Courier New" w:hAnsi="Courier New" w:cs="Courier New"/>
          <w:b/>
          <w:sz w:val="14"/>
        </w:rPr>
        <w:t xml:space="preserve"> Municipal de Medianeira             Fevereiro de 2024 - Anexo 2, da Lei 4.320/64 - Consolidação Geral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Unidade </w:t>
      </w:r>
      <w:proofErr w:type="gramStart"/>
      <w:r w:rsidRPr="00ED276F">
        <w:rPr>
          <w:rFonts w:ascii="Courier New" w:hAnsi="Courier New" w:cs="Courier New"/>
          <w:sz w:val="14"/>
        </w:rPr>
        <w:t>Gestora....</w:t>
      </w:r>
      <w:proofErr w:type="gramEnd"/>
      <w:r w:rsidRPr="00ED276F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PESSOAL E ENCARGOS SOCIAIS                        325.937,75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OUTRAS DESPESAS CORRENTES                          44.388,12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Total DESPESAS CORRENTES                     370.325,87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                                       T o t a l    G e r a l                  370.325,87                                           </w:t>
      </w:r>
    </w:p>
    <w:p w:rsidR="00ED276F" w:rsidRPr="00ED276F" w:rsidRDefault="00ED276F" w:rsidP="00ED276F">
      <w:pPr>
        <w:spacing w:after="0" w:line="240" w:lineRule="exact"/>
        <w:rPr>
          <w:rFonts w:ascii="Courier New" w:hAnsi="Courier New" w:cs="Courier New"/>
          <w:sz w:val="14"/>
        </w:rPr>
      </w:pPr>
      <w:r w:rsidRPr="00ED276F">
        <w:rPr>
          <w:rFonts w:ascii="Courier New" w:hAnsi="Courier New" w:cs="Courier New"/>
          <w:sz w:val="14"/>
        </w:rPr>
        <w:t xml:space="preserve">   </w:t>
      </w:r>
    </w:p>
    <w:sectPr w:rsidR="00ED276F" w:rsidRPr="00ED276F" w:rsidSect="00F51FD7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BA" w:rsidRDefault="003977BA" w:rsidP="00F51FD7">
      <w:pPr>
        <w:spacing w:after="0" w:line="240" w:lineRule="auto"/>
      </w:pPr>
      <w:r>
        <w:separator/>
      </w:r>
    </w:p>
  </w:endnote>
  <w:endnote w:type="continuationSeparator" w:id="0">
    <w:p w:rsidR="003977BA" w:rsidRDefault="003977BA" w:rsidP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1F" w:rsidRDefault="006C771F" w:rsidP="006C771F">
    <w:pPr>
      <w:spacing w:after="0" w:line="240" w:lineRule="exact"/>
    </w:pPr>
    <w:r w:rsidRPr="00ED276F">
      <w:rPr>
        <w:rFonts w:ascii="Courier New" w:hAnsi="Courier New" w:cs="Courier New"/>
        <w:b/>
        <w:sz w:val="14"/>
      </w:rPr>
      <w:t xml:space="preserve">   FONTE: GOVBR - Execução Orçamentária e Contabilidade Pública, 13/Mar/2024, 16h e 26m.</w:t>
    </w:r>
  </w:p>
  <w:p w:rsidR="006C771F" w:rsidRDefault="006C77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BA" w:rsidRDefault="003977BA" w:rsidP="00F51FD7">
      <w:pPr>
        <w:spacing w:after="0" w:line="240" w:lineRule="auto"/>
      </w:pPr>
      <w:r>
        <w:separator/>
      </w:r>
    </w:p>
  </w:footnote>
  <w:footnote w:type="continuationSeparator" w:id="0">
    <w:p w:rsidR="003977BA" w:rsidRDefault="003977BA" w:rsidP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D7" w:rsidRDefault="00F51FD7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D1180" wp14:editId="35A5423A">
              <wp:simplePos x="0" y="0"/>
              <wp:positionH relativeFrom="column">
                <wp:posOffset>2278116</wp:posOffset>
              </wp:positionH>
              <wp:positionV relativeFrom="paragraph">
                <wp:posOffset>-516890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1FD7" w:rsidRPr="00EC4BE3" w:rsidRDefault="00F51FD7" w:rsidP="00F51FD7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F51FD7" w:rsidRDefault="00F51FD7" w:rsidP="00F51F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D118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9.4pt;margin-top:-40.7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A7WL2X4gAAAAoBAAAPAAAAAAAAAAAAAAAAANsEAABkcnMvZG93bnJldi54bWxQSwUGAAAAAAQA&#10;BADzAAAA6gUAAAAA&#10;" filled="f" stroked="f" strokeweight=".5pt">
              <v:textbox>
                <w:txbxContent>
                  <w:p w:rsidR="00F51FD7" w:rsidRPr="00EC4BE3" w:rsidRDefault="00F51FD7" w:rsidP="00F51FD7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F51FD7" w:rsidRDefault="00F51FD7" w:rsidP="00F51FD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5E328" wp14:editId="1FD8434F">
              <wp:simplePos x="0" y="0"/>
              <wp:positionH relativeFrom="column">
                <wp:posOffset>1526600</wp:posOffset>
              </wp:positionH>
              <wp:positionV relativeFrom="paragraph">
                <wp:posOffset>-664845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FD7" w:rsidRDefault="00F51FD7" w:rsidP="00F51FD7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193406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5E328" id="Caixa de texto 5" o:spid="_x0000_s1027" type="#_x0000_t202" style="position:absolute;margin-left:120.2pt;margin-top:-52.3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uwduq3gAAAAsBAAAPAAAAAAAAAAAAAAAAABgFAABkcnMvZG93bnJldi54bWxQSwUGAAAAAAQA&#10;BADzAAAAIwYAAAAA&#10;" filled="f" stroked="f">
              <v:textbox>
                <w:txbxContent>
                  <w:p w:rsidR="00F51FD7" w:rsidRDefault="00F51FD7" w:rsidP="00F51FD7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193406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A"/>
    <w:rsid w:val="003977BA"/>
    <w:rsid w:val="0040205A"/>
    <w:rsid w:val="00605CAD"/>
    <w:rsid w:val="006C771F"/>
    <w:rsid w:val="00995D56"/>
    <w:rsid w:val="00C97E63"/>
    <w:rsid w:val="00ED276F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514A4B-1201-4CA9-81F1-810E337E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FD7"/>
  </w:style>
  <w:style w:type="paragraph" w:styleId="Rodap">
    <w:name w:val="footer"/>
    <w:basedOn w:val="Normal"/>
    <w:link w:val="RodapChar"/>
    <w:uiPriority w:val="99"/>
    <w:unhideWhenUsed/>
    <w:rsid w:val="00F51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1825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dcterms:created xsi:type="dcterms:W3CDTF">2024-03-14T18:04:00Z</dcterms:created>
  <dcterms:modified xsi:type="dcterms:W3CDTF">2024-03-14T18:08:00Z</dcterms:modified>
</cp:coreProperties>
</file>