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9FB" w:rsidRDefault="005037D1">
      <w:pPr>
        <w:pStyle w:val="Standard"/>
        <w:spacing w:line="240" w:lineRule="exact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ESTADO DO PARANÁ                           </w:t>
      </w:r>
      <w:r w:rsidR="00C74C22">
        <w:rPr>
          <w:rFonts w:ascii="Courier New" w:hAnsi="Courier New"/>
          <w:b/>
          <w:sz w:val="14"/>
        </w:rPr>
        <w:t>NATUREZA DA DESPESA SEGUNDO AS CATEGORIAS ECONÔMICAS</w:t>
      </w:r>
      <w:r>
        <w:rPr>
          <w:rFonts w:ascii="Courier New" w:hAnsi="Courier New"/>
          <w:b/>
          <w:sz w:val="14"/>
        </w:rPr>
        <w:t xml:space="preserve">                        Folha:      1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</w:t>
      </w:r>
      <w:r w:rsidR="00814B82">
        <w:rPr>
          <w:rFonts w:ascii="Courier New" w:hAnsi="Courier New"/>
          <w:b/>
          <w:sz w:val="14"/>
        </w:rPr>
        <w:t>Câmara</w:t>
      </w:r>
      <w:r>
        <w:rPr>
          <w:rFonts w:ascii="Courier New" w:hAnsi="Courier New"/>
          <w:b/>
          <w:sz w:val="14"/>
        </w:rPr>
        <w:t xml:space="preserve"> Municipal de </w:t>
      </w:r>
      <w:r>
        <w:rPr>
          <w:rFonts w:ascii="Courier New" w:hAnsi="Courier New"/>
          <w:b/>
          <w:sz w:val="14"/>
        </w:rPr>
        <w:t xml:space="preserve">Medianeira             Agosto de 2024 - Anexo 2, da Lei 4.320/64 - Consolidação Geral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Unidade </w:t>
      </w:r>
      <w:proofErr w:type="gramStart"/>
      <w:r>
        <w:rPr>
          <w:rFonts w:ascii="Courier New" w:hAnsi="Courier New"/>
          <w:sz w:val="14"/>
        </w:rPr>
        <w:t>Gestora....</w:t>
      </w:r>
      <w:proofErr w:type="gramEnd"/>
      <w:r>
        <w:rPr>
          <w:rFonts w:ascii="Courier New" w:hAnsi="Courier New"/>
          <w:sz w:val="14"/>
        </w:rPr>
        <w:t xml:space="preserve">.:  Câmara Municipal                                                   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                  </w:t>
      </w:r>
      <w:r>
        <w:rPr>
          <w:rFonts w:ascii="Courier New" w:hAnsi="Courier New"/>
          <w:b/>
          <w:sz w:val="14"/>
        </w:rPr>
        <w:t xml:space="preserve">                                                                           Grupo de Natureza           </w:t>
      </w:r>
      <w:proofErr w:type="spellStart"/>
      <w:r>
        <w:rPr>
          <w:rFonts w:ascii="Courier New" w:hAnsi="Courier New"/>
          <w:b/>
          <w:sz w:val="14"/>
        </w:rPr>
        <w:t>Natureza</w:t>
      </w:r>
      <w:proofErr w:type="spellEnd"/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Código             Especificação                                              Desdobramento          da Despesa          da Despesa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</w:t>
      </w: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3.0.00.00.00.00.00 DESPESAS CORRENTES                                                                                   </w:t>
      </w:r>
      <w:r>
        <w:rPr>
          <w:rFonts w:ascii="Courier New" w:hAnsi="Courier New"/>
          <w:sz w:val="14"/>
        </w:rPr>
        <w:t>363.834,19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</w:t>
      </w:r>
      <w:proofErr w:type="gramStart"/>
      <w:r>
        <w:rPr>
          <w:rFonts w:ascii="Courier New" w:hAnsi="Courier New"/>
          <w:sz w:val="14"/>
        </w:rPr>
        <w:t>3.1.00.00.00.00.00  PESSOAL</w:t>
      </w:r>
      <w:proofErr w:type="gramEnd"/>
      <w:r>
        <w:rPr>
          <w:rFonts w:ascii="Courier New" w:hAnsi="Courier New"/>
          <w:sz w:val="14"/>
        </w:rPr>
        <w:t xml:space="preserve"> E ENCARGOS SOCIAIS                                                                          329.807,97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3.1.90.00.00.00.00   APLICAÇÕES DIRETAS                                                             311.</w:t>
      </w:r>
      <w:r>
        <w:rPr>
          <w:rFonts w:ascii="Courier New" w:hAnsi="Courier New"/>
          <w:sz w:val="14"/>
        </w:rPr>
        <w:t xml:space="preserve">092,56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3.1.90.11.00.00.00    VENCIMENTOS E VANTAGENS FIXAS - PESSOAL                   297.053,05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3.1.90.11.01.00.00     VENCIMENTOS E SALÁRIOS                                   220.539,</w:t>
      </w:r>
      <w:r>
        <w:rPr>
          <w:rFonts w:ascii="Courier New" w:hAnsi="Courier New"/>
          <w:sz w:val="14"/>
        </w:rPr>
        <w:t xml:space="preserve">37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3.1.90.11.01.01.00      VENCIMENTOS E VANTAGENS FIXAS PESSOAL EF                220.539,37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3.1.90.11.75.00.00     SUBSÍDIOS - AGENTES POLÍTICOS                    </w:t>
      </w:r>
      <w:r>
        <w:rPr>
          <w:rFonts w:ascii="Courier New" w:hAnsi="Courier New"/>
          <w:sz w:val="14"/>
        </w:rPr>
        <w:t xml:space="preserve">         76.513,68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3.1.90.11.75.03.00      SUBSÍDIOS DOS VEREADORES E PRESIDENTE DA                 76.513,68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3.1.90.13.00.00.00    CONTRIBUIÇÕES PATRONAIS           </w:t>
      </w:r>
      <w:r>
        <w:rPr>
          <w:rFonts w:ascii="Courier New" w:hAnsi="Courier New"/>
          <w:sz w:val="14"/>
        </w:rPr>
        <w:t xml:space="preserve">                         14.039,51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3.1.90.13.02.00.00     CONTRIBUIÇÕES PREVIDENCIÁRIAS - INSS                      14.039,51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3.1.90.13.02.04.00      INSS - SUBSÍDIOS</w:t>
      </w:r>
      <w:r>
        <w:rPr>
          <w:rFonts w:ascii="Courier New" w:hAnsi="Courier New"/>
          <w:sz w:val="14"/>
        </w:rPr>
        <w:t xml:space="preserve"> DOS VEREADORES                          14.039,51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3.1.91.00.00.00.00   APLIC. DIR. DEC. OP. ENTRE ORGÃOS, FUNDO                                        18.715,41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3.1.91.13.00.00.00    CO</w:t>
      </w:r>
      <w:r>
        <w:rPr>
          <w:rFonts w:ascii="Courier New" w:hAnsi="Courier New"/>
          <w:sz w:val="14"/>
        </w:rPr>
        <w:t xml:space="preserve">NTRIBUIÇÕES PATRONAIS                                    18.715,41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3.1.91.13.08.00.00     CONTRIB. PREV. - RPPS - PESSOAL ATIVO -                   18.715,41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3.1.91.1</w:t>
      </w:r>
      <w:r>
        <w:rPr>
          <w:rFonts w:ascii="Courier New" w:hAnsi="Courier New"/>
          <w:sz w:val="14"/>
        </w:rPr>
        <w:t xml:space="preserve">3.08.01.00      CONTRIB. PREV. - RPPS - PESSOAL ATIVO -                  18.715,41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</w:t>
      </w:r>
      <w:proofErr w:type="gramStart"/>
      <w:r>
        <w:rPr>
          <w:rFonts w:ascii="Courier New" w:hAnsi="Courier New"/>
          <w:sz w:val="14"/>
        </w:rPr>
        <w:t>3.3.00.00.00.00.00  OUTRAS</w:t>
      </w:r>
      <w:proofErr w:type="gramEnd"/>
      <w:r>
        <w:rPr>
          <w:rFonts w:ascii="Courier New" w:hAnsi="Courier New"/>
          <w:sz w:val="14"/>
        </w:rPr>
        <w:t xml:space="preserve"> DESPESAS CORRENTES                                                                            34.026,</w:t>
      </w:r>
      <w:r>
        <w:rPr>
          <w:rFonts w:ascii="Courier New" w:hAnsi="Courier New"/>
          <w:sz w:val="14"/>
        </w:rPr>
        <w:t>22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3.3.90.00.00.00.00   APLICAÇÕES DIRETAS                                                              34.026,22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3.3.90.30.00.00.00    MATERIAL DE CONSUMO                                         1.260,00                      </w:t>
      </w:r>
      <w:r>
        <w:rPr>
          <w:rFonts w:ascii="Courier New" w:hAnsi="Courier New"/>
          <w:sz w:val="14"/>
        </w:rPr>
        <w:t xml:space="preserve">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3.3.90.30.04.00.00     GÁS E OUTROS MATERIAIS ENGARRAFADOS                          190,00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3.3.90.30.07.00.00     GÊNEROS DE ALIMENTAÇÃO                                     1.070,00      </w:t>
      </w:r>
      <w:r>
        <w:rPr>
          <w:rFonts w:ascii="Courier New" w:hAnsi="Courier New"/>
          <w:sz w:val="14"/>
        </w:rPr>
        <w:t xml:space="preserve">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3.3.90.30.07.12.00      GÊNEROS ALIMENTÍCIOS PARA COPA E CANTINA                  1.070,00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3.3.90.39.00.00.00    OUTROS SERVIÇOS DE TERCEIROS - PESSOA JU                  </w:t>
      </w:r>
      <w:r>
        <w:rPr>
          <w:rFonts w:ascii="Courier New" w:hAnsi="Courier New"/>
          <w:sz w:val="14"/>
        </w:rPr>
        <w:t xml:space="preserve"> 22.386,10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3.3.90.39.05.00.00     SERVIÇOS TÉCNICOS PROFISSIONAIS                            2.920,00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3.3.90.39.10.00.00     LOCAÇÃO DE IMÓVEIS                       </w:t>
      </w:r>
      <w:r>
        <w:rPr>
          <w:rFonts w:ascii="Courier New" w:hAnsi="Courier New"/>
          <w:sz w:val="14"/>
        </w:rPr>
        <w:t xml:space="preserve">                 13.392,15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3.3.90.39.16.00.00     MANUTENÇÃO E CONSERVAÇÃO DE BENS IMÓVEIS                     193,00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3.3.90.39.43.00.00     SERVIÇOS DE ENERGIA ELÉTR</w:t>
      </w:r>
      <w:r>
        <w:rPr>
          <w:rFonts w:ascii="Courier New" w:hAnsi="Courier New"/>
          <w:sz w:val="14"/>
        </w:rPr>
        <w:t xml:space="preserve">ICA                                 605,80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3.3.90.39.43.99.00      SERVIÇOS DE ENERGIA ELÉTRICA DOS DEMAIS                     605,80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3.3.90.39.44.00.00     SERVIÇOS </w:t>
      </w:r>
      <w:r>
        <w:rPr>
          <w:rFonts w:ascii="Courier New" w:hAnsi="Courier New"/>
          <w:sz w:val="14"/>
        </w:rPr>
        <w:t xml:space="preserve">DE ÁGUA E ESGOTO                                    244,84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3.3.90.39.44.99.00      SERVIÇOS DE ÁGUA E ESGOTO DOS DEMAIS SET                    244,84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3.3.90.39.58.00.</w:t>
      </w:r>
      <w:r>
        <w:rPr>
          <w:rFonts w:ascii="Courier New" w:hAnsi="Courier New"/>
          <w:sz w:val="14"/>
        </w:rPr>
        <w:t xml:space="preserve">00     SERVIÇOS DE TELECOMUNICAÇÕES                                 549,98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3.3.90.39.77.00.00     VIGILÂNCIA OSTENSIVA/MONITORADA                              128,00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</w:t>
      </w:r>
      <w:r>
        <w:rPr>
          <w:rFonts w:ascii="Courier New" w:hAnsi="Courier New"/>
          <w:sz w:val="14"/>
        </w:rPr>
        <w:t xml:space="preserve">3.3.90.39.77.99.00      VIGILÂNCIA DEMAIS SETORES DA ADMINISTRAÇ                    128,00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3.3.90.39.99.00.00     OUTROS SERVIÇOS DE TERCEIROS, PESSOA JUR                   4.352,33                              </w:t>
      </w:r>
      <w:r>
        <w:rPr>
          <w:rFonts w:ascii="Courier New" w:hAnsi="Courier New"/>
          <w:sz w:val="14"/>
        </w:rPr>
        <w:t xml:space="preserve">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3.3.90.39.99.99.00      DEMAIS SERVIÇOS DE TERCEIROS, PESSOA JUR                  4.352,33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3.3.90.40.00.00.00    SERVIÇOS DE TECNOLOGIA DA INFORMAÇÃO E C                   10.380,12              </w:t>
      </w:r>
      <w:r>
        <w:rPr>
          <w:rFonts w:ascii="Courier New" w:hAnsi="Courier New"/>
          <w:sz w:val="14"/>
        </w:rPr>
        <w:t xml:space="preserve">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3.3.90.40.06.00.00     LOCAÇÃO DE SOFTWARE                                          750,32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3.3.90.40.08.00.00     MANUTENÇÃO DE SOFTWARE                                     7.669,</w:t>
      </w:r>
      <w:r>
        <w:rPr>
          <w:rFonts w:ascii="Courier New" w:hAnsi="Courier New"/>
          <w:sz w:val="14"/>
        </w:rPr>
        <w:t xml:space="preserve">90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3.3.90.40.57.00.00     SERVIÇOS DE PROCESSAMENTO DE DADOS                         1.800,00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3.3.90.40.97.00.00     DESPESAS DE TELEPROCESSAMENTO </w:t>
      </w:r>
      <w:r>
        <w:rPr>
          <w:rFonts w:ascii="Courier New" w:hAnsi="Courier New"/>
          <w:sz w:val="14"/>
        </w:rPr>
        <w:t xml:space="preserve">                               159,90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Total Geral             </w:t>
      </w:r>
      <w:r>
        <w:rPr>
          <w:rFonts w:ascii="Courier New" w:hAnsi="Courier New"/>
          <w:sz w:val="14"/>
        </w:rPr>
        <w:t xml:space="preserve">                                                                                   363.834,19</w:t>
      </w:r>
    </w:p>
    <w:p w:rsidR="008729FB" w:rsidRDefault="005037D1">
      <w:pPr>
        <w:pStyle w:val="Standard"/>
        <w:pageBreakBefore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lastRenderedPageBreak/>
        <w:t xml:space="preserve">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ESTADO DO PARANÁ                           </w:t>
      </w:r>
      <w:r w:rsidR="00D23413">
        <w:rPr>
          <w:rFonts w:ascii="Courier New" w:hAnsi="Courier New"/>
          <w:b/>
          <w:sz w:val="14"/>
        </w:rPr>
        <w:t>NATUREZA DA DESPESA SEGUNDO AS CATEGORIAS ECONÔMICAS</w:t>
      </w:r>
      <w:r>
        <w:rPr>
          <w:rFonts w:ascii="Courier New" w:hAnsi="Courier New"/>
          <w:b/>
          <w:sz w:val="14"/>
        </w:rPr>
        <w:t xml:space="preserve">                        Folha:      2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</w:t>
      </w:r>
      <w:r w:rsidR="00814B82">
        <w:rPr>
          <w:rFonts w:ascii="Courier New" w:hAnsi="Courier New"/>
          <w:b/>
          <w:sz w:val="14"/>
        </w:rPr>
        <w:t>Câmara</w:t>
      </w:r>
      <w:r>
        <w:rPr>
          <w:rFonts w:ascii="Courier New" w:hAnsi="Courier New"/>
          <w:b/>
          <w:sz w:val="14"/>
        </w:rPr>
        <w:t xml:space="preserve"> Municipal de Medianeira             Agosto de 2024 - Anexo 2, da Lei 4.320/64 - Consolidação Geral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Unidade </w:t>
      </w:r>
      <w:proofErr w:type="gramStart"/>
      <w:r>
        <w:rPr>
          <w:rFonts w:ascii="Courier New" w:hAnsi="Courier New"/>
          <w:sz w:val="14"/>
        </w:rPr>
        <w:t>Gestora....</w:t>
      </w:r>
      <w:proofErr w:type="gramEnd"/>
      <w:r>
        <w:rPr>
          <w:rFonts w:ascii="Courier New" w:hAnsi="Courier New"/>
          <w:sz w:val="14"/>
        </w:rPr>
        <w:t xml:space="preserve">.:  Câmara Municipal                                                   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</w:t>
      </w: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</w:t>
      </w:r>
      <w:r>
        <w:rPr>
          <w:rFonts w:ascii="Courier New" w:hAnsi="Courier New"/>
          <w:sz w:val="14"/>
        </w:rPr>
        <w:t xml:space="preserve">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</w:t>
      </w:r>
      <w:r>
        <w:rPr>
          <w:rFonts w:ascii="Courier New" w:hAnsi="Courier New"/>
          <w:sz w:val="14"/>
        </w:rPr>
        <w:t xml:space="preserve">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</w:t>
      </w:r>
      <w:r>
        <w:rPr>
          <w:rFonts w:ascii="Courier New" w:hAnsi="Courier New"/>
          <w:sz w:val="14"/>
        </w:rPr>
        <w:t xml:space="preserve">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</w:t>
      </w:r>
      <w:r>
        <w:rPr>
          <w:rFonts w:ascii="Courier New" w:hAnsi="Courier New"/>
          <w:sz w:val="14"/>
        </w:rPr>
        <w:t xml:space="preserve">               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</w:t>
      </w:r>
      <w:r>
        <w:rPr>
          <w:rFonts w:ascii="Courier New" w:hAnsi="Courier New"/>
          <w:sz w:val="14"/>
        </w:rPr>
        <w:t xml:space="preserve">                               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</w:t>
      </w:r>
      <w:r>
        <w:rPr>
          <w:rFonts w:ascii="Courier New" w:hAnsi="Courier New"/>
          <w:sz w:val="14"/>
        </w:rPr>
        <w:t xml:space="preserve">                                               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</w:t>
      </w: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R e s u m o                                         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</w:t>
      </w: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PESSOAL E ENCARGOS SOCIAIS                        329.807,97  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OUTRAS DESPESAS CORRENTES                          34.026,22 </w:t>
      </w:r>
      <w:r>
        <w:rPr>
          <w:rFonts w:ascii="Courier New" w:hAnsi="Courier New"/>
          <w:sz w:val="14"/>
        </w:rPr>
        <w:t xml:space="preserve"> 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--------------------  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Total DESPESAS CORRENTES                </w:t>
      </w:r>
      <w:r>
        <w:rPr>
          <w:rFonts w:ascii="Courier New" w:hAnsi="Courier New"/>
          <w:sz w:val="14"/>
        </w:rPr>
        <w:t xml:space="preserve">     363.834,19  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INVESTIMENTOS                </w:t>
      </w:r>
      <w:r>
        <w:rPr>
          <w:rFonts w:ascii="Courier New" w:hAnsi="Courier New"/>
          <w:sz w:val="14"/>
        </w:rPr>
        <w:t xml:space="preserve">                           0,00  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--------------------  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Total </w:t>
      </w:r>
      <w:r>
        <w:rPr>
          <w:rFonts w:ascii="Courier New" w:hAnsi="Courier New"/>
          <w:sz w:val="14"/>
        </w:rPr>
        <w:t xml:space="preserve">DESPESAS DE CAPITAL                          0,00  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</w:t>
      </w: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--------------------  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</w:t>
      </w:r>
      <w:r>
        <w:rPr>
          <w:rFonts w:ascii="Courier New" w:hAnsi="Courier New"/>
          <w:sz w:val="14"/>
        </w:rPr>
        <w:t xml:space="preserve">                               T o t a l    G e r a l                  363.834,19                                           </w:t>
      </w:r>
    </w:p>
    <w:p w:rsidR="008729FB" w:rsidRDefault="005037D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8729FB" w:rsidRDefault="008729FB">
      <w:pPr>
        <w:pStyle w:val="Standard"/>
        <w:spacing w:line="240" w:lineRule="exact"/>
        <w:rPr>
          <w:rFonts w:ascii="Courier New" w:hAnsi="Courier New"/>
          <w:b/>
          <w:sz w:val="14"/>
        </w:rPr>
      </w:pPr>
      <w:bookmarkStart w:id="0" w:name="_GoBack"/>
      <w:bookmarkEnd w:id="0"/>
    </w:p>
    <w:sectPr w:rsidR="008729FB" w:rsidSect="00DC20CD">
      <w:headerReference w:type="default" r:id="rId6"/>
      <w:footerReference w:type="default" r:id="rId7"/>
      <w:pgSz w:w="11906" w:h="16838" w:code="9"/>
      <w:pgMar w:top="170" w:right="170" w:bottom="176" w:left="170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7D1" w:rsidRDefault="005037D1">
      <w:pPr>
        <w:rPr>
          <w:rFonts w:hint="eastAsia"/>
        </w:rPr>
      </w:pPr>
      <w:r>
        <w:separator/>
      </w:r>
    </w:p>
  </w:endnote>
  <w:endnote w:type="continuationSeparator" w:id="0">
    <w:p w:rsidR="005037D1" w:rsidRDefault="005037D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D9F" w:rsidRDefault="009A6D9F" w:rsidP="009A6D9F">
    <w:pPr>
      <w:pStyle w:val="Standard"/>
      <w:spacing w:line="240" w:lineRule="exact"/>
      <w:rPr>
        <w:rFonts w:ascii="Courier New" w:hAnsi="Courier New"/>
        <w:b/>
        <w:sz w:val="14"/>
      </w:rPr>
    </w:pPr>
    <w:r>
      <w:rPr>
        <w:rFonts w:ascii="Courier New" w:hAnsi="Courier New"/>
        <w:b/>
        <w:sz w:val="14"/>
      </w:rPr>
      <w:t xml:space="preserve">   FONTE: GOVBR - Execução Orçamentária e Contabilidade Pública, 05/Set/2024, 10h e 39m.</w:t>
    </w:r>
  </w:p>
  <w:p w:rsidR="009A6D9F" w:rsidRDefault="009A6D9F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7D1" w:rsidRDefault="005037D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037D1" w:rsidRDefault="005037D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B82" w:rsidRDefault="00814B82">
    <w:pPr>
      <w:pStyle w:val="Cabealho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DD673E" wp14:editId="1ACEBE7F">
              <wp:simplePos x="0" y="0"/>
              <wp:positionH relativeFrom="column">
                <wp:posOffset>2121799</wp:posOffset>
              </wp:positionH>
              <wp:positionV relativeFrom="paragraph">
                <wp:posOffset>-543560</wp:posOffset>
              </wp:positionV>
              <wp:extent cx="3952875" cy="467995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14B82" w:rsidRPr="00127DE6" w:rsidRDefault="00814B82" w:rsidP="00814B82">
                          <w:pPr>
                            <w:pStyle w:val="Cabealho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DD673E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167.05pt;margin-top:-42.8pt;width:311.2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" filled="f" stroked="f" strokeweight=".5pt">
              <v:path arrowok="t"/>
              <v:textbox>
                <w:txbxContent>
                  <w:p w:rsidR="00814B82" w:rsidRPr="00127DE6" w:rsidRDefault="00814B82" w:rsidP="00814B82">
                    <w:pPr>
                      <w:pStyle w:val="Cabealho"/>
                      <w:jc w:val="center"/>
                      <w:rPr>
                        <w:rFonts w:hint="eastAsia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982B48" wp14:editId="1AC148FE">
              <wp:simplePos x="0" y="0"/>
              <wp:positionH relativeFrom="column">
                <wp:posOffset>1534424</wp:posOffset>
              </wp:positionH>
              <wp:positionV relativeFrom="paragraph">
                <wp:posOffset>-629920</wp:posOffset>
              </wp:positionV>
              <wp:extent cx="685800" cy="760730"/>
              <wp:effectExtent l="0" t="0" r="0" b="127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60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4B82" w:rsidRDefault="00814B82" w:rsidP="00814B82">
                          <w:pPr>
                            <w:jc w:val="both"/>
                            <w:rPr>
                              <w:rFonts w:hint="eastAsia"/>
                            </w:rPr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2pt;height:54.35pt" o:ole="">
                                <v:imagedata r:id="rId1" o:title=""/>
                              </v:shape>
                              <o:OLEObject Type="Embed" ProgID="CPaint5" ShapeID="_x0000_i1025" DrawAspect="Content" ObjectID="_1787052116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982B48" id="Caixa de texto 5" o:spid="_x0000_s1027" type="#_x0000_t202" style="position:absolute;margin-left:120.8pt;margin-top:-49.6pt;width:54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" filled="f" stroked="f">
              <v:textbox>
                <w:txbxContent>
                  <w:p w:rsidR="00814B82" w:rsidRDefault="00814B82" w:rsidP="00814B82">
                    <w:pPr>
                      <w:jc w:val="both"/>
                      <w:rPr>
                        <w:rFonts w:hint="eastAsia"/>
                      </w:rPr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2pt;height:54.35pt" o:ole="">
                          <v:imagedata r:id="rId1" o:title=""/>
                        </v:shape>
                        <o:OLEObject Type="Embed" ProgID="CPaint5" ShapeID="_x0000_i1025" DrawAspect="Content" ObjectID="_1787052116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729FB"/>
    <w:rsid w:val="005037D1"/>
    <w:rsid w:val="00814B82"/>
    <w:rsid w:val="008729FB"/>
    <w:rsid w:val="009A6D9F"/>
    <w:rsid w:val="00C74C22"/>
    <w:rsid w:val="00D23413"/>
    <w:rsid w:val="00DC20CD"/>
    <w:rsid w:val="00FD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ACF30B-30D9-4589-ABFC-03EF6090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814B82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814B82"/>
    <w:rPr>
      <w:szCs w:val="21"/>
    </w:rPr>
  </w:style>
  <w:style w:type="paragraph" w:styleId="Rodap">
    <w:name w:val="footer"/>
    <w:basedOn w:val="Normal"/>
    <w:link w:val="RodapChar"/>
    <w:uiPriority w:val="99"/>
    <w:unhideWhenUsed/>
    <w:rsid w:val="00814B82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814B82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1678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Roselaine Turcatel</dc:creator>
  <cp:lastModifiedBy>Roselaine Turcatel</cp:lastModifiedBy>
  <cp:revision>7</cp:revision>
  <dcterms:created xsi:type="dcterms:W3CDTF">2024-09-05T14:30:00Z</dcterms:created>
  <dcterms:modified xsi:type="dcterms:W3CDTF">2024-09-05T17:35:00Z</dcterms:modified>
</cp:coreProperties>
</file>